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5F" w:rsidRPr="00824C12" w:rsidRDefault="0001645F" w:rsidP="0001645F">
      <w:pPr>
        <w:tabs>
          <w:tab w:val="left" w:pos="600"/>
          <w:tab w:val="left" w:pos="7280"/>
          <w:tab w:val="left" w:pos="7800"/>
        </w:tabs>
        <w:rPr>
          <w:b/>
        </w:rPr>
      </w:pPr>
      <w:bookmarkStart w:id="0" w:name="_GoBack"/>
      <w:bookmarkEnd w:id="0"/>
      <w:r>
        <w:rPr>
          <w:b/>
          <w:sz w:val="28"/>
        </w:rPr>
        <w:t xml:space="preserve">                                                                                                              </w:t>
      </w:r>
      <w:r w:rsidRPr="00824C12">
        <w:t>Bảng 01a/LĐLĐ</w:t>
      </w:r>
    </w:p>
    <w:p w:rsidR="0001645F" w:rsidRDefault="0001645F" w:rsidP="0001645F">
      <w:pPr>
        <w:tabs>
          <w:tab w:val="left" w:pos="600"/>
          <w:tab w:val="left" w:pos="7280"/>
          <w:tab w:val="left" w:pos="7800"/>
        </w:tabs>
        <w:ind w:left="357"/>
        <w:jc w:val="center"/>
        <w:rPr>
          <w:b/>
          <w:sz w:val="28"/>
        </w:rPr>
      </w:pPr>
      <w:r>
        <w:rPr>
          <w:b/>
          <w:sz w:val="28"/>
        </w:rPr>
        <w:t xml:space="preserve">BẢNG CHẤM ĐIỂM XẾP LOẠI          </w:t>
      </w:r>
    </w:p>
    <w:p w:rsidR="0001645F" w:rsidRPr="00857E74" w:rsidRDefault="0001645F" w:rsidP="0001645F">
      <w:pPr>
        <w:tabs>
          <w:tab w:val="left" w:pos="600"/>
          <w:tab w:val="left" w:pos="7280"/>
          <w:tab w:val="left" w:pos="7800"/>
        </w:tabs>
        <w:ind w:left="357"/>
        <w:jc w:val="center"/>
        <w:rPr>
          <w:b/>
          <w:sz w:val="28"/>
        </w:rPr>
      </w:pPr>
      <w:r w:rsidRPr="00857E74">
        <w:rPr>
          <w:b/>
          <w:sz w:val="28"/>
        </w:rPr>
        <w:t>Chất lượng hoạt động của công đoàn cấp trên trực tiếp cơ sở</w:t>
      </w:r>
    </w:p>
    <w:p w:rsidR="0001645F" w:rsidRPr="00857E74" w:rsidRDefault="0001645F" w:rsidP="0001645F">
      <w:pPr>
        <w:tabs>
          <w:tab w:val="left" w:pos="600"/>
          <w:tab w:val="left" w:pos="7280"/>
          <w:tab w:val="left" w:pos="7800"/>
        </w:tabs>
        <w:ind w:left="357"/>
        <w:jc w:val="center"/>
        <w:rPr>
          <w:b/>
          <w:sz w:val="28"/>
        </w:rPr>
      </w:pPr>
      <w:r w:rsidRPr="00857E74">
        <w:rPr>
          <w:b/>
          <w:sz w:val="28"/>
        </w:rPr>
        <w:t>(đối với Liên đoàn Lao động các huyện, thị xã, thành phố)</w:t>
      </w:r>
    </w:p>
    <w:p w:rsidR="0001645F" w:rsidRPr="00857E74" w:rsidRDefault="0001645F" w:rsidP="0001645F">
      <w:pPr>
        <w:pStyle w:val="BodyTextFirstIndent2"/>
        <w:spacing w:after="0"/>
        <w:ind w:left="357"/>
        <w:jc w:val="center"/>
        <w:rPr>
          <w:i/>
          <w:sz w:val="28"/>
        </w:rPr>
      </w:pPr>
      <w:r>
        <w:rPr>
          <w:i/>
          <w:sz w:val="28"/>
        </w:rPr>
        <w:t xml:space="preserve">Kèm theo hướng dẫn số: 13 </w:t>
      </w:r>
      <w:r w:rsidRPr="00857E74">
        <w:rPr>
          <w:i/>
          <w:sz w:val="28"/>
        </w:rPr>
        <w:t>/HD-LĐLĐ ngày</w:t>
      </w:r>
      <w:r>
        <w:rPr>
          <w:i/>
          <w:sz w:val="28"/>
        </w:rPr>
        <w:t xml:space="preserve"> 11 </w:t>
      </w:r>
      <w:r w:rsidRPr="00857E74">
        <w:rPr>
          <w:i/>
          <w:sz w:val="28"/>
        </w:rPr>
        <w:t>tháng</w:t>
      </w:r>
      <w:r>
        <w:rPr>
          <w:i/>
          <w:sz w:val="28"/>
        </w:rPr>
        <w:t xml:space="preserve"> 5 n</w:t>
      </w:r>
      <w:r w:rsidRPr="00857E74">
        <w:rPr>
          <w:i/>
          <w:sz w:val="28"/>
        </w:rPr>
        <w:t>ăm 2015</w:t>
      </w:r>
    </w:p>
    <w:p w:rsidR="0001645F" w:rsidRDefault="0001645F" w:rsidP="0001645F">
      <w:pPr>
        <w:pStyle w:val="BodyTextFirstIndent2"/>
        <w:spacing w:after="0"/>
        <w:ind w:left="357"/>
        <w:jc w:val="center"/>
        <w:rPr>
          <w:i/>
          <w:sz w:val="28"/>
        </w:rPr>
      </w:pPr>
      <w:r w:rsidRPr="00857E74">
        <w:rPr>
          <w:i/>
          <w:sz w:val="28"/>
        </w:rPr>
        <w:t>của Ban Th</w:t>
      </w:r>
      <w:r w:rsidRPr="00857E74">
        <w:rPr>
          <w:rFonts w:hint="eastAsia"/>
          <w:i/>
          <w:sz w:val="28"/>
        </w:rPr>
        <w:t>ư</w:t>
      </w:r>
      <w:r w:rsidRPr="00857E74">
        <w:rPr>
          <w:i/>
          <w:sz w:val="28"/>
        </w:rPr>
        <w:t xml:space="preserve">ờng </w:t>
      </w:r>
      <w:r>
        <w:rPr>
          <w:i/>
          <w:sz w:val="28"/>
        </w:rPr>
        <w:t>vụ LĐLĐ tỉnh Đắk Lắk</w:t>
      </w:r>
    </w:p>
    <w:p w:rsidR="0001645F" w:rsidRPr="00857E74" w:rsidRDefault="0001645F" w:rsidP="0001645F">
      <w:pPr>
        <w:pStyle w:val="BodyTextFirstIndent2"/>
        <w:spacing w:after="0"/>
        <w:ind w:left="357"/>
        <w:jc w:val="center"/>
        <w:rPr>
          <w:i/>
          <w:sz w:val="16"/>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7450"/>
        <w:gridCol w:w="960"/>
        <w:gridCol w:w="960"/>
        <w:gridCol w:w="960"/>
      </w:tblGrid>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TT</w:t>
            </w:r>
          </w:p>
        </w:tc>
        <w:tc>
          <w:tcPr>
            <w:tcW w:w="745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Nội dung tiêu chí đánh giá</w:t>
            </w:r>
          </w:p>
        </w:tc>
        <w:tc>
          <w:tcPr>
            <w:tcW w:w="96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Điểm tiêu</w:t>
            </w:r>
          </w:p>
          <w:p w:rsidR="0001645F" w:rsidRPr="00EB59AD" w:rsidRDefault="0001645F" w:rsidP="001838BA">
            <w:pPr>
              <w:tabs>
                <w:tab w:val="left" w:pos="600"/>
                <w:tab w:val="left" w:pos="7280"/>
                <w:tab w:val="left" w:pos="7800"/>
              </w:tabs>
              <w:jc w:val="center"/>
              <w:rPr>
                <w:b/>
                <w:sz w:val="28"/>
              </w:rPr>
            </w:pPr>
            <w:r w:rsidRPr="00EB59AD">
              <w:rPr>
                <w:b/>
                <w:sz w:val="28"/>
              </w:rPr>
              <w:t>chuẩn</w:t>
            </w:r>
          </w:p>
        </w:tc>
        <w:tc>
          <w:tcPr>
            <w:tcW w:w="96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Điểm tự chấm</w:t>
            </w:r>
          </w:p>
        </w:tc>
        <w:tc>
          <w:tcPr>
            <w:tcW w:w="96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Điểm phúc tra</w:t>
            </w: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I</w:t>
            </w:r>
          </w:p>
        </w:tc>
        <w:tc>
          <w:tcPr>
            <w:tcW w:w="7450" w:type="dxa"/>
          </w:tcPr>
          <w:p w:rsidR="0001645F" w:rsidRPr="00EB59AD" w:rsidRDefault="0001645F" w:rsidP="001838BA">
            <w:pPr>
              <w:tabs>
                <w:tab w:val="left" w:pos="600"/>
                <w:tab w:val="left" w:pos="7280"/>
                <w:tab w:val="left" w:pos="7800"/>
              </w:tabs>
              <w:jc w:val="both"/>
              <w:rPr>
                <w:b/>
                <w:sz w:val="28"/>
              </w:rPr>
            </w:pPr>
            <w:r w:rsidRPr="00EB59AD">
              <w:rPr>
                <w:b/>
                <w:sz w:val="28"/>
                <w:u w:val="single"/>
              </w:rPr>
              <w:t>Nhóm tiêu chí 1</w:t>
            </w:r>
            <w:r w:rsidRPr="00EB59AD">
              <w:rPr>
                <w:b/>
                <w:sz w:val="28"/>
              </w:rPr>
              <w:t>: Hướng dẫn, hỗ trợ công đoàn cơ sở hoạt động.</w:t>
            </w:r>
          </w:p>
        </w:tc>
        <w:tc>
          <w:tcPr>
            <w:tcW w:w="960" w:type="dxa"/>
            <w:vAlign w:val="center"/>
          </w:tcPr>
          <w:p w:rsidR="0001645F" w:rsidRPr="00EB59AD" w:rsidRDefault="0001645F" w:rsidP="001838BA">
            <w:pPr>
              <w:tabs>
                <w:tab w:val="left" w:pos="600"/>
                <w:tab w:val="left" w:pos="7280"/>
                <w:tab w:val="left" w:pos="7800"/>
              </w:tabs>
              <w:rPr>
                <w:b/>
                <w:sz w:val="28"/>
              </w:rPr>
            </w:pPr>
            <w:r w:rsidRPr="00EB59AD">
              <w:rPr>
                <w:b/>
                <w:sz w:val="28"/>
              </w:rPr>
              <w:t xml:space="preserve">   30</w:t>
            </w:r>
          </w:p>
        </w:tc>
        <w:tc>
          <w:tcPr>
            <w:tcW w:w="960" w:type="dxa"/>
          </w:tcPr>
          <w:p w:rsidR="0001645F" w:rsidRPr="00EB59AD" w:rsidRDefault="0001645F" w:rsidP="001838BA">
            <w:pPr>
              <w:tabs>
                <w:tab w:val="left" w:pos="600"/>
                <w:tab w:val="left" w:pos="7280"/>
                <w:tab w:val="left" w:pos="7800"/>
              </w:tabs>
              <w:jc w:val="center"/>
              <w:rPr>
                <w:b/>
                <w:sz w:val="28"/>
              </w:rPr>
            </w:pPr>
          </w:p>
        </w:tc>
        <w:tc>
          <w:tcPr>
            <w:tcW w:w="960" w:type="dxa"/>
          </w:tcPr>
          <w:p w:rsidR="0001645F" w:rsidRPr="00EB59AD" w:rsidRDefault="0001645F" w:rsidP="001838BA">
            <w:pPr>
              <w:tabs>
                <w:tab w:val="left" w:pos="600"/>
                <w:tab w:val="left" w:pos="7280"/>
                <w:tab w:val="left" w:pos="7800"/>
              </w:tabs>
              <w:jc w:val="center"/>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Hướng dẫn, hỗ trợ công đoàn cơ sở (CĐCS) trong các đơn vị, doanh nghiệp xây dựng, thương lượng ký kết thỏa ước lao động tập thể (TƯLĐTT) với những điều khoản có lợi hơn cho người lao động so với quy định của pháp luật và thực hiện có hiệu quả TƯLĐTT.</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Hướng dẫn, hỗ trợ CĐCS phối hợp tổ chức đối thoại tại nơi làm việc, tổ chức hội nghị người lao động, tham gia xây dựng và giám sát thực hiện quy chế dân chủ ở cơ sở theo quy định của pháp luật.</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7450" w:type="dxa"/>
          </w:tcPr>
          <w:p w:rsidR="0001645F" w:rsidRPr="00EB59AD" w:rsidRDefault="0001645F" w:rsidP="001838BA">
            <w:pPr>
              <w:tabs>
                <w:tab w:val="left" w:pos="600"/>
                <w:tab w:val="left" w:pos="7800"/>
              </w:tabs>
              <w:jc w:val="both"/>
              <w:rPr>
                <w:sz w:val="28"/>
              </w:rPr>
            </w:pPr>
            <w:r w:rsidRPr="00EB59AD">
              <w:rPr>
                <w:sz w:val="28"/>
              </w:rPr>
              <w:t>Thực hiện quyền, trách nhiệm đại diện, bảo vệ quyền, lợi ích hợp pháp, chính đáng của người lao động ở những doanh nghiệp, thuộc phạm vi, đối tượng phát triển đoàn viên, chưa thành lập tổ chức CĐCS khi người lao động ở đó yêu cầu, theo quy định của pháp luật và hướng dẫn của Tổng Liên đoàn Lao động Việt Nam.</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Hướng dẫn, hỗ trợ CĐCS trong các đơn vị, doanh nghiệp thực hiện tốt công tác an toàn - vệ sinh lao động.</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Hướng dẫn, hỗ trợ CĐCS triển khai thực hiện chương trình, kế hoạch công tác của công đoàn cấp trên và của CĐCS.</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6</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Hướng dẫn, hỗ trợ người lao động gia nhập, thành lập CĐCS và xây dựng CĐCS vững mạnh, thực hiện tốt công tác quản lý đoàn viên.</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7</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Chỉ đạo, hướng dẫn CĐCS thực hiện tốt công  tác thu, chi tài chính công đoàn theo quy định.</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II</w:t>
            </w:r>
          </w:p>
        </w:tc>
        <w:tc>
          <w:tcPr>
            <w:tcW w:w="7450" w:type="dxa"/>
          </w:tcPr>
          <w:p w:rsidR="0001645F" w:rsidRPr="00EB59AD" w:rsidRDefault="0001645F" w:rsidP="001838BA">
            <w:pPr>
              <w:tabs>
                <w:tab w:val="left" w:pos="600"/>
                <w:tab w:val="left" w:pos="7280"/>
                <w:tab w:val="left" w:pos="7800"/>
              </w:tabs>
              <w:rPr>
                <w:b/>
                <w:sz w:val="28"/>
              </w:rPr>
            </w:pPr>
            <w:r w:rsidRPr="00EB59AD">
              <w:rPr>
                <w:b/>
                <w:sz w:val="28"/>
                <w:u w:val="single"/>
              </w:rPr>
              <w:t>Nhóm tiêu chí 2</w:t>
            </w:r>
            <w:r w:rsidRPr="00EB59AD">
              <w:rPr>
                <w:b/>
                <w:sz w:val="28"/>
              </w:rPr>
              <w:t>: Thực hiện chương trình, kế hoạch công tác.</w:t>
            </w:r>
          </w:p>
        </w:tc>
        <w:tc>
          <w:tcPr>
            <w:tcW w:w="960" w:type="dxa"/>
            <w:vAlign w:val="center"/>
          </w:tcPr>
          <w:p w:rsidR="0001645F" w:rsidRPr="00EB59AD" w:rsidRDefault="0001645F" w:rsidP="001838BA">
            <w:pPr>
              <w:tabs>
                <w:tab w:val="left" w:pos="600"/>
                <w:tab w:val="left" w:pos="7280"/>
                <w:tab w:val="left" w:pos="7800"/>
              </w:tabs>
              <w:rPr>
                <w:b/>
                <w:sz w:val="28"/>
              </w:rPr>
            </w:pPr>
            <w:r w:rsidRPr="00EB59AD">
              <w:rPr>
                <w:b/>
                <w:sz w:val="28"/>
              </w:rPr>
              <w:t xml:space="preserve">   40</w:t>
            </w:r>
          </w:p>
        </w:tc>
        <w:tc>
          <w:tcPr>
            <w:tcW w:w="960" w:type="dxa"/>
          </w:tcPr>
          <w:p w:rsidR="0001645F" w:rsidRPr="00EB59AD" w:rsidRDefault="0001645F" w:rsidP="001838BA">
            <w:pPr>
              <w:tabs>
                <w:tab w:val="left" w:pos="600"/>
                <w:tab w:val="left" w:pos="7280"/>
                <w:tab w:val="left" w:pos="7800"/>
              </w:tabs>
              <w:jc w:val="center"/>
              <w:rPr>
                <w:b/>
                <w:sz w:val="28"/>
              </w:rPr>
            </w:pPr>
          </w:p>
        </w:tc>
        <w:tc>
          <w:tcPr>
            <w:tcW w:w="960" w:type="dxa"/>
          </w:tcPr>
          <w:p w:rsidR="0001645F" w:rsidRPr="00EB59AD" w:rsidRDefault="0001645F" w:rsidP="001838BA">
            <w:pPr>
              <w:tabs>
                <w:tab w:val="left" w:pos="600"/>
                <w:tab w:val="left" w:pos="7280"/>
                <w:tab w:val="left" w:pos="7800"/>
              </w:tabs>
              <w:jc w:val="center"/>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Xây dựng và triển khai chương trình, kế hoạch công tác tháng, quý, năm có sự tham gia của các công đoàn cơ sở trực thuộc.</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Xây dựng và triển khai thực hiện hoàn thành 100% kế hoạch phát triển đoàn viên, thành lập công đoàn cơ sở.</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 xml:space="preserve">Có 80%  số CĐCS các cơ quan hành chính, đơn vị sự nghiệp và doanh nghiệp thuộc khu vực nhà nước và 40% trở lên số CĐCS </w:t>
            </w:r>
            <w:r w:rsidRPr="00EB59AD">
              <w:rPr>
                <w:sz w:val="28"/>
              </w:rPr>
              <w:lastRenderedPageBreak/>
              <w:t>ở khu vực ngoài nhà nước và doanh nghiệp có vốn đầu tư nước ngoài đạt tiêu chuẩn “Công đoàn cơ sở vững mạnh”.</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lastRenderedPageBreak/>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lastRenderedPageBreak/>
              <w:t>4</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Xây dựng và tổ chức thực hiện kế hoạch tập huấn, bồi dưỡng số cán bộ công đoàn thuộc phạm vi quản lý.</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Xây dựng và tổ chức thực hiện tốt các quy chế nội bộ của tổ chức công đoàn và quy chế phối hợp với công đoàn cấp trên trực tiếp cơ sở khác.</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6</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Xây dựng và thực hiện tốt chương trình hoạt động của Ủy ban Kiểm tra công đoàn.</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7</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Hoàn thành kế hoạch thu và nộp tài chính lên công đoàn cấp trên.</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8</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Có xây dựng kế hoạch thu tài chính công đoàn và đạt kế hoạch thu từ 70% trở lên của các đơn vị chưa có công đoàn cơ sở.</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9</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Có 85% trở lên công đoàn cơ sở trực thuộc có báo cáo dự toán, quyết toán tài chính công đoàn.</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10</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Không có đơn vị sai phạm trong trong sử dụng và quản lý tài chính công đoàn.</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11</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Triển khai có hiệu quả các phong trào thi đua yêu nước do tổ chức công đoàn phát động trong cơ quan, đơn vị, doanh nghiệp thuộc phạm vi quản lý.</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12</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Tổ chức tư vấn pháp luật cho người lao động về các chế độ, chính sách, pháp luật có liên quan đến quyền, lợi ích hợp pháp, chính đáng của người lao động, khi được người lao động ở đó yêu cầu.</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13</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Tổ chức các hoạt động thiết thực chăm lo đời sống vật chất, tinh thần đối với người lao động.</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14</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 xml:space="preserve">Triển khai có hiệu quả công tác tuyên truyền giáo dục, phổ biến các chủ trương của Đảng, chính sách pháp luật của Nhà nước. </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III</w:t>
            </w:r>
          </w:p>
        </w:tc>
        <w:tc>
          <w:tcPr>
            <w:tcW w:w="7450" w:type="dxa"/>
          </w:tcPr>
          <w:p w:rsidR="0001645F" w:rsidRPr="00EB59AD" w:rsidRDefault="0001645F" w:rsidP="001838BA">
            <w:pPr>
              <w:tabs>
                <w:tab w:val="left" w:pos="600"/>
                <w:tab w:val="left" w:pos="7280"/>
                <w:tab w:val="left" w:pos="7800"/>
              </w:tabs>
              <w:jc w:val="both"/>
              <w:rPr>
                <w:b/>
                <w:sz w:val="28"/>
              </w:rPr>
            </w:pPr>
            <w:r w:rsidRPr="00EB59AD">
              <w:rPr>
                <w:b/>
                <w:sz w:val="28"/>
                <w:u w:val="single"/>
              </w:rPr>
              <w:t>Nhóm tiêu chí 3</w:t>
            </w:r>
            <w:r w:rsidRPr="00EB59AD">
              <w:rPr>
                <w:b/>
                <w:sz w:val="28"/>
              </w:rPr>
              <w:t>: Công tác tham gia quản lý, phối hợp thanh tra, kiểm tra, giám sát việc thực hiện các chế độ chính sách đối với người lao động.</w:t>
            </w:r>
          </w:p>
        </w:tc>
        <w:tc>
          <w:tcPr>
            <w:tcW w:w="960" w:type="dxa"/>
            <w:vAlign w:val="center"/>
          </w:tcPr>
          <w:p w:rsidR="0001645F" w:rsidRPr="00EB59AD" w:rsidRDefault="0001645F" w:rsidP="001838BA">
            <w:pPr>
              <w:tabs>
                <w:tab w:val="left" w:pos="600"/>
                <w:tab w:val="left" w:pos="7280"/>
                <w:tab w:val="left" w:pos="7800"/>
              </w:tabs>
              <w:rPr>
                <w:sz w:val="28"/>
              </w:rPr>
            </w:pPr>
            <w:r w:rsidRPr="00EB59AD">
              <w:rPr>
                <w:b/>
                <w:sz w:val="28"/>
              </w:rPr>
              <w:t xml:space="preserve">   20</w:t>
            </w:r>
          </w:p>
        </w:tc>
        <w:tc>
          <w:tcPr>
            <w:tcW w:w="960" w:type="dxa"/>
          </w:tcPr>
          <w:p w:rsidR="0001645F" w:rsidRPr="00EB59AD" w:rsidRDefault="0001645F" w:rsidP="001838BA">
            <w:pPr>
              <w:tabs>
                <w:tab w:val="left" w:pos="600"/>
                <w:tab w:val="left" w:pos="7280"/>
                <w:tab w:val="left" w:pos="7800"/>
              </w:tabs>
              <w:jc w:val="center"/>
              <w:rPr>
                <w:b/>
                <w:sz w:val="28"/>
              </w:rPr>
            </w:pPr>
          </w:p>
        </w:tc>
        <w:tc>
          <w:tcPr>
            <w:tcW w:w="960" w:type="dxa"/>
          </w:tcPr>
          <w:p w:rsidR="0001645F" w:rsidRPr="00EB59AD" w:rsidRDefault="0001645F" w:rsidP="001838BA">
            <w:pPr>
              <w:tabs>
                <w:tab w:val="left" w:pos="600"/>
                <w:tab w:val="left" w:pos="7280"/>
                <w:tab w:val="left" w:pos="7800"/>
              </w:tabs>
              <w:jc w:val="center"/>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Có quy chế phối hợp và giám sát việc thực hiện quy chế phối hợp giữa Liên đoàn Lao động huyện, thị xã, thành phố với chính quyền đồng cấp.</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Có 100% doanh nghiệp nhà nước, 65% trở lên số doanh nghiệp ngoài nhà nước và doanh nghiệp có vốn đầu tư nước ngoài có TƯLĐTT.</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29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Có 95% trở lên số doanh nghiệp nhà nước và 50% số công ty cổ phần, công ty trách nhiệm hữu hạn tổ chức hội nghị người lao động.</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21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 xml:space="preserve">Phối hợp với chính quyền và cơ quan quản lý nhà nước đồng cấp tham gia thanh tra, giám sát việc thực hiện pháp luật lao động, giải quyết tranh chấp lao động đối với các doanh nghiệp </w:t>
            </w:r>
            <w:r w:rsidRPr="00EB59AD">
              <w:rPr>
                <w:sz w:val="28"/>
              </w:rPr>
              <w:lastRenderedPageBreak/>
              <w:t>thuộc địa bàn quản lý.</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lastRenderedPageBreak/>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24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lastRenderedPageBreak/>
              <w:t>5</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Phối hợp với chính quyền và và các tổ chức chính trị - xã hội đồng cấp triển khai tới người lao động các phong trào thi đua yêu nước, các cuộc vận động, các hoạt động xã hội do chính quyền hoặc các tổ chức khác phát động.</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180"/>
        </w:trPr>
        <w:tc>
          <w:tcPr>
            <w:tcW w:w="59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IV</w:t>
            </w:r>
          </w:p>
        </w:tc>
        <w:tc>
          <w:tcPr>
            <w:tcW w:w="7450" w:type="dxa"/>
          </w:tcPr>
          <w:p w:rsidR="0001645F" w:rsidRPr="00EB59AD" w:rsidRDefault="0001645F" w:rsidP="001838BA">
            <w:pPr>
              <w:tabs>
                <w:tab w:val="left" w:pos="600"/>
                <w:tab w:val="left" w:pos="7280"/>
                <w:tab w:val="left" w:pos="7800"/>
              </w:tabs>
              <w:rPr>
                <w:sz w:val="28"/>
              </w:rPr>
            </w:pPr>
            <w:r w:rsidRPr="00EB59AD">
              <w:rPr>
                <w:b/>
                <w:sz w:val="28"/>
                <w:u w:val="single"/>
              </w:rPr>
              <w:t>Các tiêu chí cộng điểm</w:t>
            </w:r>
            <w:r w:rsidRPr="00EB59AD">
              <w:rPr>
                <w:sz w:val="28"/>
              </w:rPr>
              <w:t>:</w:t>
            </w:r>
          </w:p>
        </w:tc>
        <w:tc>
          <w:tcPr>
            <w:tcW w:w="960" w:type="dxa"/>
          </w:tcPr>
          <w:p w:rsidR="0001645F" w:rsidRPr="00EB59AD" w:rsidRDefault="0001645F" w:rsidP="001838BA">
            <w:pPr>
              <w:tabs>
                <w:tab w:val="left" w:pos="600"/>
                <w:tab w:val="left" w:pos="7280"/>
                <w:tab w:val="left" w:pos="7800"/>
              </w:tabs>
              <w:rPr>
                <w:b/>
                <w:sz w:val="28"/>
              </w:rPr>
            </w:pPr>
            <w:r w:rsidRPr="00EB59AD">
              <w:rPr>
                <w:b/>
                <w:sz w:val="28"/>
              </w:rPr>
              <w:t xml:space="preserve">   10</w:t>
            </w:r>
          </w:p>
        </w:tc>
        <w:tc>
          <w:tcPr>
            <w:tcW w:w="960" w:type="dxa"/>
          </w:tcPr>
          <w:p w:rsidR="0001645F" w:rsidRPr="00EB59AD" w:rsidRDefault="0001645F" w:rsidP="001838BA">
            <w:pPr>
              <w:tabs>
                <w:tab w:val="left" w:pos="600"/>
                <w:tab w:val="left" w:pos="7280"/>
                <w:tab w:val="left" w:pos="7800"/>
              </w:tabs>
              <w:jc w:val="center"/>
              <w:rPr>
                <w:b/>
                <w:sz w:val="28"/>
              </w:rPr>
            </w:pPr>
          </w:p>
        </w:tc>
        <w:tc>
          <w:tcPr>
            <w:tcW w:w="960" w:type="dxa"/>
          </w:tcPr>
          <w:p w:rsidR="0001645F" w:rsidRPr="00EB59AD" w:rsidRDefault="0001645F" w:rsidP="001838BA">
            <w:pPr>
              <w:tabs>
                <w:tab w:val="left" w:pos="600"/>
                <w:tab w:val="left" w:pos="7280"/>
                <w:tab w:val="left" w:pos="7800"/>
              </w:tabs>
              <w:jc w:val="center"/>
              <w:rPr>
                <w:b/>
                <w:sz w:val="28"/>
              </w:rPr>
            </w:pPr>
          </w:p>
        </w:tc>
      </w:tr>
      <w:tr w:rsidR="0001645F" w:rsidRPr="00EB59AD" w:rsidTr="001838BA">
        <w:trPr>
          <w:trHeight w:val="29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Có đề tài, đề án, báo cáo kinh nghiệm được nghiệm thu hoặc được công nhận về đổi mới nội dung, phương thức chỉ đạo công đoàn cơ sở.</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25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Hoàn thành vượt chỉ tiêu kế hoạch về phát triển đoàn viên, thành lập công đoàn cơ sở.</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1,5</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39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Triển khai thực hiện có hiệu quả quyền đại diện, bảo vệ quyền, lợi ích hợp pháp, chính đáng cho tập thể người lao động ở nơi chưa  thành lập tổ chức CĐCS khi được người lao động yêu cầu.</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24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Tự tổ chức các lớp tập huấn, bồi dưỡng nghiệp vụ công tác công đoàn đối với cán bộ công đoàn từ cơ ở trở lên.</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26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Hoàn thành vượt chỉ tiêu kế hoạch thu tài chính công đoàn.</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1,5</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11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6</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Có 100% đơn vị, doanh nghiệp tổ chức hội nghị cán bộ công chức hoặc hội nghị người lao động đúng thời gian theo kế hoạch.</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1,5</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33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7</w:t>
            </w:r>
          </w:p>
        </w:tc>
        <w:tc>
          <w:tcPr>
            <w:tcW w:w="7450" w:type="dxa"/>
          </w:tcPr>
          <w:p w:rsidR="0001645F" w:rsidRPr="00EB59AD" w:rsidRDefault="0001645F" w:rsidP="001838BA">
            <w:pPr>
              <w:tabs>
                <w:tab w:val="left" w:pos="600"/>
                <w:tab w:val="left" w:pos="7280"/>
                <w:tab w:val="left" w:pos="7800"/>
              </w:tabs>
              <w:jc w:val="both"/>
              <w:rPr>
                <w:sz w:val="28"/>
              </w:rPr>
            </w:pPr>
            <w:r w:rsidRPr="00EB59AD">
              <w:rPr>
                <w:sz w:val="28"/>
              </w:rPr>
              <w:t>Có 100% doanh nghiệp ký TƯLĐTT, trong đó có trên 50% TƯLĐTT đạt yêu cầu về chất lượng theo tiêu chí đánh giá chất lượng TƯLĐTT của Tổng Liên đoàn.</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1,5</w:t>
            </w:r>
          </w:p>
        </w:tc>
        <w:tc>
          <w:tcPr>
            <w:tcW w:w="960" w:type="dxa"/>
          </w:tcPr>
          <w:p w:rsidR="0001645F" w:rsidRPr="00EB59AD" w:rsidRDefault="0001645F" w:rsidP="001838BA">
            <w:pPr>
              <w:tabs>
                <w:tab w:val="left" w:pos="600"/>
                <w:tab w:val="left" w:pos="7280"/>
                <w:tab w:val="left" w:pos="7800"/>
              </w:tabs>
              <w:jc w:val="center"/>
              <w:rPr>
                <w:sz w:val="28"/>
              </w:rPr>
            </w:pPr>
          </w:p>
        </w:tc>
        <w:tc>
          <w:tcPr>
            <w:tcW w:w="960" w:type="dxa"/>
          </w:tcPr>
          <w:p w:rsidR="0001645F" w:rsidRPr="00EB59AD" w:rsidRDefault="0001645F" w:rsidP="001838BA">
            <w:pPr>
              <w:tabs>
                <w:tab w:val="left" w:pos="600"/>
                <w:tab w:val="left" w:pos="7280"/>
                <w:tab w:val="left" w:pos="7800"/>
              </w:tabs>
              <w:rPr>
                <w:b/>
                <w:sz w:val="28"/>
              </w:rPr>
            </w:pPr>
          </w:p>
        </w:tc>
      </w:tr>
      <w:tr w:rsidR="0001645F" w:rsidRPr="00EB59AD" w:rsidTr="001838BA">
        <w:trPr>
          <w:trHeight w:val="55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8</w:t>
            </w:r>
          </w:p>
        </w:tc>
        <w:tc>
          <w:tcPr>
            <w:tcW w:w="7450" w:type="dxa"/>
            <w:vAlign w:val="center"/>
          </w:tcPr>
          <w:p w:rsidR="0001645F" w:rsidRPr="00EB59AD" w:rsidRDefault="0001645F" w:rsidP="001838BA">
            <w:pPr>
              <w:tabs>
                <w:tab w:val="left" w:pos="600"/>
                <w:tab w:val="left" w:pos="7280"/>
                <w:tab w:val="left" w:pos="7800"/>
              </w:tabs>
              <w:rPr>
                <w:sz w:val="28"/>
              </w:rPr>
            </w:pPr>
            <w:r w:rsidRPr="00EB59AD">
              <w:rPr>
                <w:sz w:val="28"/>
              </w:rPr>
              <w:t>Tự tổ chức được hoạt động tư vấn pháp luật cho người lao động.</w:t>
            </w:r>
          </w:p>
        </w:tc>
        <w:tc>
          <w:tcPr>
            <w:tcW w:w="96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60"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410"/>
        </w:trPr>
        <w:tc>
          <w:tcPr>
            <w:tcW w:w="590" w:type="dxa"/>
            <w:vAlign w:val="center"/>
          </w:tcPr>
          <w:p w:rsidR="0001645F" w:rsidRPr="00EB59AD" w:rsidRDefault="0001645F" w:rsidP="001838BA">
            <w:pPr>
              <w:tabs>
                <w:tab w:val="left" w:pos="600"/>
                <w:tab w:val="left" w:pos="7280"/>
                <w:tab w:val="left" w:pos="7800"/>
              </w:tabs>
              <w:jc w:val="center"/>
              <w:rPr>
                <w:sz w:val="28"/>
              </w:rPr>
            </w:pPr>
          </w:p>
        </w:tc>
        <w:tc>
          <w:tcPr>
            <w:tcW w:w="7450" w:type="dxa"/>
          </w:tcPr>
          <w:p w:rsidR="0001645F" w:rsidRPr="00EB59AD" w:rsidRDefault="0001645F" w:rsidP="001838BA">
            <w:pPr>
              <w:tabs>
                <w:tab w:val="left" w:pos="600"/>
                <w:tab w:val="left" w:pos="7280"/>
                <w:tab w:val="left" w:pos="7800"/>
              </w:tabs>
              <w:jc w:val="center"/>
              <w:rPr>
                <w:b/>
                <w:sz w:val="28"/>
              </w:rPr>
            </w:pPr>
            <w:r w:rsidRPr="00EB59AD">
              <w:rPr>
                <w:b/>
                <w:sz w:val="28"/>
              </w:rPr>
              <w:t>Tổng cộng</w:t>
            </w:r>
          </w:p>
        </w:tc>
        <w:tc>
          <w:tcPr>
            <w:tcW w:w="96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100</w:t>
            </w:r>
          </w:p>
        </w:tc>
        <w:tc>
          <w:tcPr>
            <w:tcW w:w="960" w:type="dxa"/>
          </w:tcPr>
          <w:p w:rsidR="0001645F" w:rsidRPr="00EB59AD" w:rsidRDefault="0001645F" w:rsidP="001838BA">
            <w:pPr>
              <w:tabs>
                <w:tab w:val="left" w:pos="600"/>
                <w:tab w:val="left" w:pos="7280"/>
                <w:tab w:val="left" w:pos="7800"/>
              </w:tabs>
              <w:jc w:val="center"/>
              <w:rPr>
                <w:b/>
                <w:sz w:val="28"/>
              </w:rPr>
            </w:pPr>
          </w:p>
        </w:tc>
        <w:tc>
          <w:tcPr>
            <w:tcW w:w="960" w:type="dxa"/>
          </w:tcPr>
          <w:p w:rsidR="0001645F" w:rsidRPr="00EB59AD" w:rsidRDefault="0001645F" w:rsidP="001838BA">
            <w:pPr>
              <w:tabs>
                <w:tab w:val="left" w:pos="600"/>
                <w:tab w:val="left" w:pos="7280"/>
                <w:tab w:val="left" w:pos="7800"/>
              </w:tabs>
              <w:jc w:val="center"/>
              <w:rPr>
                <w:b/>
                <w:sz w:val="28"/>
              </w:rPr>
            </w:pPr>
          </w:p>
        </w:tc>
      </w:tr>
    </w:tbl>
    <w:p w:rsidR="0001645F" w:rsidRDefault="0001645F" w:rsidP="0001645F">
      <w:pPr>
        <w:pStyle w:val="Heading3"/>
        <w:ind w:firstLine="720"/>
        <w:rPr>
          <w:rFonts w:ascii="Times New Roman" w:hAnsi="Times New Roman" w:cs="Times New Roman"/>
        </w:rPr>
      </w:pPr>
    </w:p>
    <w:p w:rsidR="0001645F" w:rsidRPr="00626AA6" w:rsidRDefault="0001645F" w:rsidP="0001645F">
      <w:pPr>
        <w:pStyle w:val="Heading3"/>
        <w:ind w:firstLine="720"/>
        <w:rPr>
          <w:rFonts w:ascii="Times New Roman" w:hAnsi="Times New Roman" w:cs="Times New Roman"/>
        </w:rPr>
      </w:pPr>
      <w:r w:rsidRPr="00626AA6">
        <w:rPr>
          <w:rFonts w:ascii="Times New Roman" w:hAnsi="Times New Roman" w:cs="Times New Roman"/>
        </w:rPr>
        <w:t>Căn cứ khung điểm xếp loại:</w:t>
      </w:r>
      <w:r w:rsidRPr="0029269A">
        <w:t xml:space="preserve">          </w:t>
      </w:r>
      <w:r>
        <w:t xml:space="preserve">                                   </w:t>
      </w:r>
      <w:r w:rsidRPr="00626AA6">
        <w:rPr>
          <w:rFonts w:ascii="Times New Roman" w:hAnsi="Times New Roman" w:cs="Times New Roman"/>
        </w:rPr>
        <w:t>Xếp loại đơn vị:</w:t>
      </w:r>
    </w:p>
    <w:p w:rsidR="0001645F" w:rsidRDefault="0001645F" w:rsidP="0001645F">
      <w:pPr>
        <w:pStyle w:val="ListBullet"/>
        <w:numPr>
          <w:ilvl w:val="0"/>
          <w:numId w:val="0"/>
        </w:numPr>
      </w:pPr>
      <w:r>
        <w:t>- Công đoàn đạt loại tốt: từ 80 điểm trở lên                            - Số điểm đạt đươc:</w:t>
      </w:r>
      <w:r>
        <w:rPr>
          <w:rFonts w:hint="eastAsia"/>
        </w:rPr>
        <w:t>……</w:t>
      </w:r>
      <w:r>
        <w:t>điểm</w:t>
      </w:r>
    </w:p>
    <w:p w:rsidR="0001645F" w:rsidRDefault="0001645F" w:rsidP="0001645F">
      <w:pPr>
        <w:pStyle w:val="ListBullet"/>
        <w:numPr>
          <w:ilvl w:val="0"/>
          <w:numId w:val="0"/>
        </w:numPr>
      </w:pPr>
      <w:r>
        <w:t>- Công đoàn đạt loại khá: từ 65 điểm đến dưới 80 điểm         - Xếp loại:</w:t>
      </w:r>
      <w:r>
        <w:rPr>
          <w:rFonts w:hint="eastAsia"/>
        </w:rPr>
        <w:t>…………………</w:t>
      </w:r>
      <w:r>
        <w:t>..</w:t>
      </w:r>
    </w:p>
    <w:p w:rsidR="0001645F" w:rsidRDefault="0001645F" w:rsidP="0001645F">
      <w:pPr>
        <w:pStyle w:val="ListBullet"/>
        <w:numPr>
          <w:ilvl w:val="0"/>
          <w:numId w:val="0"/>
        </w:numPr>
      </w:pPr>
      <w:r>
        <w:t>- Công đoàn đạt trung bình: từ 50 đến dưới 65 điểm</w:t>
      </w:r>
    </w:p>
    <w:p w:rsidR="0001645F" w:rsidRDefault="0001645F" w:rsidP="0001645F">
      <w:pPr>
        <w:pStyle w:val="ListBullet"/>
        <w:numPr>
          <w:ilvl w:val="0"/>
          <w:numId w:val="0"/>
        </w:numPr>
      </w:pPr>
      <w:r>
        <w:t xml:space="preserve">- Công đoàn yếu: dưới 50 điểm    </w:t>
      </w:r>
    </w:p>
    <w:p w:rsidR="0001645F" w:rsidRPr="009A6FFA" w:rsidRDefault="0001645F" w:rsidP="0001645F">
      <w:pPr>
        <w:pStyle w:val="ListBullet"/>
        <w:numPr>
          <w:ilvl w:val="0"/>
          <w:numId w:val="0"/>
        </w:numPr>
      </w:pPr>
      <w:r>
        <w:t xml:space="preserve">                                                                                                  </w:t>
      </w:r>
      <w:r w:rsidRPr="009A6FFA">
        <w:rPr>
          <w:b/>
        </w:rPr>
        <w:t>TM. BAN THƯỜNG VỤ</w:t>
      </w:r>
      <w:r>
        <w:t xml:space="preserve">                                                                                                                        </w:t>
      </w:r>
    </w:p>
    <w:p w:rsidR="0001645F" w:rsidRDefault="0001645F" w:rsidP="0001645F">
      <w:pPr>
        <w:pStyle w:val="List2"/>
      </w:pPr>
      <w:r>
        <w:t>Điểm phúc tra:</w:t>
      </w:r>
      <w:r>
        <w:rPr>
          <w:rFonts w:hint="eastAsia"/>
        </w:rPr>
        <w:t>………</w:t>
      </w:r>
      <w:r>
        <w:t xml:space="preserve">.(nếu có)                                                     </w:t>
      </w:r>
      <w:r w:rsidRPr="00626AA6">
        <w:rPr>
          <w:b/>
        </w:rPr>
        <w:t>CHỦ TỊCH</w:t>
      </w:r>
    </w:p>
    <w:p w:rsidR="0001645F" w:rsidRDefault="0001645F" w:rsidP="0001645F">
      <w:pPr>
        <w:pStyle w:val="List2"/>
      </w:pPr>
      <w:r>
        <w:t>Xếp loại:</w:t>
      </w:r>
      <w:r>
        <w:rPr>
          <w:rFonts w:hint="eastAsia"/>
        </w:rPr>
        <w:t>……………………</w:t>
      </w:r>
      <w:r>
        <w:t>...</w:t>
      </w:r>
    </w:p>
    <w:p w:rsidR="0001645F" w:rsidRPr="00626AA6" w:rsidRDefault="0001645F" w:rsidP="0001645F">
      <w:pPr>
        <w:pStyle w:val="Heading5"/>
        <w:rPr>
          <w:rFonts w:ascii="Times New Roman" w:hAnsi="Times New Roman"/>
          <w:i w:val="0"/>
          <w:sz w:val="28"/>
        </w:rPr>
      </w:pPr>
      <w:r>
        <w:t xml:space="preserve">         </w:t>
      </w:r>
      <w:r w:rsidRPr="00626AA6">
        <w:rPr>
          <w:i w:val="0"/>
        </w:rPr>
        <w:t xml:space="preserve">TM. ĐOÀN PHÚC TRA                               </w:t>
      </w:r>
    </w:p>
    <w:p w:rsidR="0001645F" w:rsidRDefault="0001645F" w:rsidP="0001645F">
      <w:pPr>
        <w:tabs>
          <w:tab w:val="left" w:pos="600"/>
          <w:tab w:val="left" w:pos="7280"/>
          <w:tab w:val="left" w:pos="7800"/>
        </w:tabs>
        <w:ind w:left="360"/>
        <w:jc w:val="center"/>
        <w:rPr>
          <w:b/>
          <w:sz w:val="28"/>
        </w:rPr>
      </w:pPr>
    </w:p>
    <w:p w:rsidR="0001645F" w:rsidRDefault="0001645F" w:rsidP="0001645F">
      <w:pPr>
        <w:tabs>
          <w:tab w:val="left" w:pos="600"/>
          <w:tab w:val="left" w:pos="7280"/>
          <w:tab w:val="left" w:pos="7800"/>
        </w:tabs>
        <w:ind w:left="360"/>
        <w:jc w:val="center"/>
        <w:rPr>
          <w:b/>
          <w:sz w:val="28"/>
        </w:rPr>
      </w:pPr>
    </w:p>
    <w:p w:rsidR="0001645F" w:rsidRDefault="0001645F" w:rsidP="0001645F">
      <w:pPr>
        <w:tabs>
          <w:tab w:val="left" w:pos="600"/>
          <w:tab w:val="left" w:pos="7280"/>
          <w:tab w:val="left" w:pos="7800"/>
        </w:tabs>
        <w:ind w:left="360"/>
        <w:jc w:val="center"/>
        <w:rPr>
          <w:b/>
          <w:sz w:val="28"/>
        </w:rPr>
      </w:pPr>
    </w:p>
    <w:p w:rsidR="0001645F" w:rsidRDefault="0001645F" w:rsidP="0001645F">
      <w:pPr>
        <w:tabs>
          <w:tab w:val="left" w:pos="600"/>
          <w:tab w:val="left" w:pos="7280"/>
          <w:tab w:val="left" w:pos="7800"/>
        </w:tabs>
        <w:ind w:left="360"/>
        <w:jc w:val="center"/>
        <w:rPr>
          <w:b/>
          <w:sz w:val="28"/>
        </w:rPr>
      </w:pPr>
    </w:p>
    <w:p w:rsidR="0001645F" w:rsidRPr="0048039B" w:rsidRDefault="0001645F" w:rsidP="0001645F">
      <w:pPr>
        <w:tabs>
          <w:tab w:val="left" w:pos="600"/>
          <w:tab w:val="left" w:pos="7280"/>
          <w:tab w:val="left" w:pos="7800"/>
        </w:tabs>
        <w:ind w:left="360"/>
        <w:jc w:val="center"/>
        <w:rPr>
          <w:b/>
        </w:rPr>
      </w:pPr>
      <w:r>
        <w:rPr>
          <w:sz w:val="20"/>
          <w:szCs w:val="20"/>
        </w:rPr>
        <w:lastRenderedPageBreak/>
        <w:t xml:space="preserve">                                                                                                                                              </w:t>
      </w:r>
      <w:bookmarkStart w:id="1" w:name="OLE_LINK1"/>
      <w:bookmarkStart w:id="2" w:name="OLE_LINK2"/>
      <w:r w:rsidRPr="0048039B">
        <w:t>Bảng 02a/LĐLĐ</w:t>
      </w:r>
    </w:p>
    <w:bookmarkEnd w:id="1"/>
    <w:bookmarkEnd w:id="2"/>
    <w:p w:rsidR="0001645F" w:rsidRPr="006B089A" w:rsidRDefault="0001645F" w:rsidP="0001645F">
      <w:pPr>
        <w:tabs>
          <w:tab w:val="left" w:pos="600"/>
          <w:tab w:val="left" w:pos="7280"/>
          <w:tab w:val="left" w:pos="7800"/>
        </w:tabs>
        <w:ind w:left="360"/>
        <w:jc w:val="center"/>
        <w:rPr>
          <w:sz w:val="20"/>
          <w:szCs w:val="20"/>
        </w:rPr>
      </w:pPr>
      <w:r>
        <w:rPr>
          <w:b/>
          <w:sz w:val="28"/>
        </w:rPr>
        <w:t xml:space="preserve">                                                                                                     </w:t>
      </w:r>
    </w:p>
    <w:p w:rsidR="0001645F" w:rsidRDefault="0001645F" w:rsidP="0001645F">
      <w:pPr>
        <w:tabs>
          <w:tab w:val="left" w:pos="600"/>
          <w:tab w:val="left" w:pos="7280"/>
          <w:tab w:val="left" w:pos="7800"/>
        </w:tabs>
        <w:ind w:left="360"/>
        <w:jc w:val="center"/>
        <w:rPr>
          <w:b/>
          <w:sz w:val="28"/>
        </w:rPr>
      </w:pPr>
      <w:r>
        <w:rPr>
          <w:b/>
          <w:sz w:val="28"/>
        </w:rPr>
        <w:t xml:space="preserve">BẢNG CHẤM ĐIỂM XẾP LOẠI          </w:t>
      </w:r>
    </w:p>
    <w:p w:rsidR="0001645F" w:rsidRDefault="0001645F" w:rsidP="0001645F">
      <w:pPr>
        <w:tabs>
          <w:tab w:val="left" w:pos="600"/>
          <w:tab w:val="left" w:pos="7280"/>
          <w:tab w:val="left" w:pos="7800"/>
        </w:tabs>
        <w:ind w:left="360"/>
        <w:jc w:val="center"/>
        <w:rPr>
          <w:b/>
          <w:sz w:val="28"/>
        </w:rPr>
      </w:pPr>
      <w:r>
        <w:rPr>
          <w:b/>
          <w:sz w:val="28"/>
        </w:rPr>
        <w:t>Chất lượng hoạt động của công đoàn cấp trên trực tiếp cơ sở</w:t>
      </w:r>
    </w:p>
    <w:p w:rsidR="0001645F" w:rsidRDefault="0001645F" w:rsidP="0001645F">
      <w:pPr>
        <w:tabs>
          <w:tab w:val="left" w:pos="600"/>
          <w:tab w:val="left" w:pos="7280"/>
          <w:tab w:val="left" w:pos="7800"/>
        </w:tabs>
        <w:ind w:left="360"/>
        <w:jc w:val="center"/>
        <w:rPr>
          <w:b/>
          <w:sz w:val="28"/>
        </w:rPr>
      </w:pPr>
      <w:r>
        <w:rPr>
          <w:b/>
          <w:sz w:val="28"/>
        </w:rPr>
        <w:t>(đối với Công đoàn ngành địa phương)</w:t>
      </w:r>
    </w:p>
    <w:p w:rsidR="0001645F" w:rsidRPr="008C2512" w:rsidRDefault="0001645F" w:rsidP="0001645F">
      <w:pPr>
        <w:pStyle w:val="BodyTextFirstIndent2"/>
        <w:jc w:val="center"/>
        <w:rPr>
          <w:i/>
        </w:rPr>
      </w:pPr>
      <w:r>
        <w:rPr>
          <w:i/>
        </w:rPr>
        <w:t>Kèm theo hướng dẫn số:13 /HD-LĐLĐ ngày 11 thán</w:t>
      </w:r>
      <w:r w:rsidR="008C7B02">
        <w:rPr>
          <w:i/>
        </w:rPr>
        <w:t>g</w:t>
      </w:r>
      <w:r>
        <w:rPr>
          <w:i/>
        </w:rPr>
        <w:t xml:space="preserve"> 5 </w:t>
      </w:r>
      <w:r w:rsidRPr="008C2512">
        <w:rPr>
          <w:i/>
        </w:rPr>
        <w:t>năm 2015 của Ban Th</w:t>
      </w:r>
      <w:r w:rsidRPr="008C2512">
        <w:rPr>
          <w:rFonts w:hint="eastAsia"/>
          <w:i/>
        </w:rPr>
        <w:t>ư</w:t>
      </w:r>
      <w:r w:rsidRPr="008C2512">
        <w:rPr>
          <w:i/>
        </w:rPr>
        <w:t>ờng vụ LĐLĐ tỉnh Đắk Lắk.</w:t>
      </w:r>
    </w:p>
    <w:tbl>
      <w:tblPr>
        <w:tblW w:w="1090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7330"/>
        <w:gridCol w:w="1080"/>
        <w:gridCol w:w="960"/>
        <w:gridCol w:w="945"/>
      </w:tblGrid>
      <w:tr w:rsidR="0001645F" w:rsidRPr="00EB59AD" w:rsidTr="001838BA">
        <w:tc>
          <w:tcPr>
            <w:tcW w:w="590" w:type="dxa"/>
            <w:vAlign w:val="center"/>
          </w:tcPr>
          <w:p w:rsidR="0001645F" w:rsidRPr="00EB59AD" w:rsidRDefault="0001645F" w:rsidP="001838BA">
            <w:pPr>
              <w:jc w:val="center"/>
              <w:rPr>
                <w:b/>
                <w:sz w:val="28"/>
              </w:rPr>
            </w:pPr>
            <w:r w:rsidRPr="00EB59AD">
              <w:rPr>
                <w:b/>
                <w:sz w:val="28"/>
              </w:rPr>
              <w:t>TT</w:t>
            </w:r>
          </w:p>
        </w:tc>
        <w:tc>
          <w:tcPr>
            <w:tcW w:w="733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Nội dung tiêu chí đánh giá</w:t>
            </w:r>
          </w:p>
        </w:tc>
        <w:tc>
          <w:tcPr>
            <w:tcW w:w="108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Điểm tiêu</w:t>
            </w:r>
          </w:p>
          <w:p w:rsidR="0001645F" w:rsidRPr="00EB59AD" w:rsidRDefault="0001645F" w:rsidP="001838BA">
            <w:pPr>
              <w:tabs>
                <w:tab w:val="left" w:pos="600"/>
                <w:tab w:val="left" w:pos="7280"/>
                <w:tab w:val="left" w:pos="7800"/>
              </w:tabs>
              <w:jc w:val="center"/>
              <w:rPr>
                <w:b/>
                <w:sz w:val="28"/>
              </w:rPr>
            </w:pPr>
            <w:r w:rsidRPr="00EB59AD">
              <w:rPr>
                <w:b/>
                <w:sz w:val="28"/>
              </w:rPr>
              <w:t>chuẩn</w:t>
            </w:r>
          </w:p>
        </w:tc>
        <w:tc>
          <w:tcPr>
            <w:tcW w:w="96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Điểm tự chấm</w:t>
            </w:r>
          </w:p>
        </w:tc>
        <w:tc>
          <w:tcPr>
            <w:tcW w:w="945"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Điểm phúc tra</w:t>
            </w: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I</w:t>
            </w:r>
          </w:p>
        </w:tc>
        <w:tc>
          <w:tcPr>
            <w:tcW w:w="7330" w:type="dxa"/>
            <w:vAlign w:val="center"/>
          </w:tcPr>
          <w:p w:rsidR="0001645F" w:rsidRPr="00EB59AD" w:rsidRDefault="0001645F" w:rsidP="001838BA">
            <w:pPr>
              <w:tabs>
                <w:tab w:val="left" w:pos="600"/>
                <w:tab w:val="left" w:pos="7280"/>
                <w:tab w:val="left" w:pos="7800"/>
              </w:tabs>
              <w:jc w:val="both"/>
              <w:rPr>
                <w:b/>
                <w:sz w:val="28"/>
              </w:rPr>
            </w:pPr>
            <w:r w:rsidRPr="00EB59AD">
              <w:rPr>
                <w:b/>
                <w:sz w:val="28"/>
                <w:u w:val="single"/>
              </w:rPr>
              <w:t>Nhóm tiêu chí 1</w:t>
            </w:r>
            <w:r w:rsidRPr="00EB59AD">
              <w:rPr>
                <w:b/>
                <w:sz w:val="28"/>
              </w:rPr>
              <w:t>: Hướng dẫn, hỗ trợ công đoàn cơ sở hoạt động.</w:t>
            </w:r>
          </w:p>
        </w:tc>
        <w:tc>
          <w:tcPr>
            <w:tcW w:w="1080" w:type="dxa"/>
            <w:vAlign w:val="center"/>
          </w:tcPr>
          <w:p w:rsidR="0001645F" w:rsidRPr="00EB59AD" w:rsidRDefault="0001645F" w:rsidP="001838BA">
            <w:pPr>
              <w:tabs>
                <w:tab w:val="left" w:pos="600"/>
                <w:tab w:val="left" w:pos="7280"/>
                <w:tab w:val="left" w:pos="7800"/>
              </w:tabs>
              <w:rPr>
                <w:b/>
                <w:sz w:val="28"/>
              </w:rPr>
            </w:pPr>
            <w:r w:rsidRPr="00EB59AD">
              <w:rPr>
                <w:b/>
                <w:sz w:val="28"/>
              </w:rPr>
              <w:t xml:space="preserve">   30</w:t>
            </w:r>
          </w:p>
        </w:tc>
        <w:tc>
          <w:tcPr>
            <w:tcW w:w="960" w:type="dxa"/>
            <w:vAlign w:val="center"/>
          </w:tcPr>
          <w:p w:rsidR="0001645F" w:rsidRPr="00EB59AD" w:rsidRDefault="0001645F" w:rsidP="001838BA">
            <w:pPr>
              <w:tabs>
                <w:tab w:val="left" w:pos="600"/>
                <w:tab w:val="left" w:pos="7280"/>
                <w:tab w:val="left" w:pos="7800"/>
              </w:tabs>
              <w:jc w:val="center"/>
              <w:rPr>
                <w:b/>
                <w:sz w:val="28"/>
              </w:rPr>
            </w:pPr>
          </w:p>
        </w:tc>
        <w:tc>
          <w:tcPr>
            <w:tcW w:w="945" w:type="dxa"/>
            <w:vAlign w:val="center"/>
          </w:tcPr>
          <w:p w:rsidR="0001645F" w:rsidRPr="00EB59AD" w:rsidRDefault="0001645F" w:rsidP="001838BA">
            <w:pPr>
              <w:tabs>
                <w:tab w:val="left" w:pos="600"/>
                <w:tab w:val="left" w:pos="7280"/>
                <w:tab w:val="left" w:pos="7800"/>
              </w:tabs>
              <w:jc w:val="center"/>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Hướng dẫn, hỗ trợ công đoàn cơ sở (CĐCS) trong các doanh nghiệp xây dựng, thương lượng, ký kết và thực hiện có hiệu quả thỏa ước lao động tập thể (đối với những ngành không có đối tượng phải ký TƯLĐTT thì không chấm điểm tiêu chí này).</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Hướng dẫn, hỗ trợ CĐCS phối hợp tổ chức đối thoại tại nơi làm việc, tổ chức hội nghị cán bộ công chức hoặc hội nghị người lao động; tham gia xây dựng và giám sát thực hiện quy chế dân chủ ở cơ sở theo quy định của pháp luật.</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Thực hiện quyền, trách nhiệm đại diện, bảo vệ quyền, lợi ích hợp pháp, chính đáng của người lao động ở những đơn vị, doanh nghiệp thuộc phạm ngành địa phương chưa thành lập CĐCS  khi người lao động ở đó yêu cầu, theo quy định của pháp luật và hướng dẫn của Tổng Liên đoàn Lao động Việt Nam.</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Hướng dẫn, hỗ trợ CĐCS trong các đơn vị, doanh nghiệp thực hiện tốt công tác an toàn - vệ sinh lao động.</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Hướng dẫn, hỗ trợ CĐCS triển khai thực hiện chương trình, kế hoạch công tác của công đoàn cấp trên và của công đoàn cơ sở.</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6</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 xml:space="preserve">Hướng dẫn CĐCS phát triển đoàn viên , quản lý viên và xây dựng CĐCS vững mạnh. </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7</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Chỉ đạo, hướng dẫn CĐCS thực hiện tốt công  tác thu, chi, quản lý tài chính công đoàn theo quy định.</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II</w:t>
            </w:r>
          </w:p>
        </w:tc>
        <w:tc>
          <w:tcPr>
            <w:tcW w:w="7330" w:type="dxa"/>
            <w:vAlign w:val="center"/>
          </w:tcPr>
          <w:p w:rsidR="0001645F" w:rsidRPr="00EB59AD" w:rsidRDefault="0001645F" w:rsidP="001838BA">
            <w:pPr>
              <w:tabs>
                <w:tab w:val="left" w:pos="600"/>
                <w:tab w:val="left" w:pos="7280"/>
                <w:tab w:val="left" w:pos="7800"/>
              </w:tabs>
              <w:rPr>
                <w:b/>
                <w:sz w:val="28"/>
              </w:rPr>
            </w:pPr>
            <w:r w:rsidRPr="00EB59AD">
              <w:rPr>
                <w:b/>
                <w:sz w:val="28"/>
                <w:u w:val="single"/>
              </w:rPr>
              <w:t>Nhóm tiêu chí 2</w:t>
            </w:r>
            <w:r w:rsidRPr="00EB59AD">
              <w:rPr>
                <w:b/>
                <w:sz w:val="28"/>
              </w:rPr>
              <w:t>: Thực hiện chương trình, kế hoạch công tác.</w:t>
            </w:r>
          </w:p>
        </w:tc>
        <w:tc>
          <w:tcPr>
            <w:tcW w:w="1080" w:type="dxa"/>
            <w:vAlign w:val="center"/>
          </w:tcPr>
          <w:p w:rsidR="0001645F" w:rsidRPr="00EB59AD" w:rsidRDefault="0001645F" w:rsidP="001838BA">
            <w:pPr>
              <w:tabs>
                <w:tab w:val="left" w:pos="600"/>
                <w:tab w:val="left" w:pos="7280"/>
                <w:tab w:val="left" w:pos="7800"/>
              </w:tabs>
              <w:rPr>
                <w:b/>
                <w:sz w:val="28"/>
              </w:rPr>
            </w:pPr>
            <w:r w:rsidRPr="00EB59AD">
              <w:rPr>
                <w:b/>
                <w:sz w:val="28"/>
              </w:rPr>
              <w:t xml:space="preserve">   40</w:t>
            </w:r>
          </w:p>
        </w:tc>
        <w:tc>
          <w:tcPr>
            <w:tcW w:w="960" w:type="dxa"/>
            <w:vAlign w:val="center"/>
          </w:tcPr>
          <w:p w:rsidR="0001645F" w:rsidRPr="00EB59AD" w:rsidRDefault="0001645F" w:rsidP="001838BA">
            <w:pPr>
              <w:tabs>
                <w:tab w:val="left" w:pos="600"/>
                <w:tab w:val="left" w:pos="7280"/>
                <w:tab w:val="left" w:pos="7800"/>
              </w:tabs>
              <w:jc w:val="center"/>
              <w:rPr>
                <w:b/>
                <w:sz w:val="28"/>
              </w:rPr>
            </w:pPr>
          </w:p>
        </w:tc>
        <w:tc>
          <w:tcPr>
            <w:tcW w:w="945" w:type="dxa"/>
            <w:vAlign w:val="center"/>
          </w:tcPr>
          <w:p w:rsidR="0001645F" w:rsidRPr="00EB59AD" w:rsidRDefault="0001645F" w:rsidP="001838BA">
            <w:pPr>
              <w:tabs>
                <w:tab w:val="left" w:pos="600"/>
                <w:tab w:val="left" w:pos="7280"/>
                <w:tab w:val="left" w:pos="7800"/>
              </w:tabs>
              <w:jc w:val="center"/>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Xây dựng và triển khai chương trình, kế hoạch công tác tháng, quý, năm có sự tham gia của các công đoàn cơ sở trực thuộc.</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Xây dựng và triển khai thực hiện hoàn thành 100% kế hoạch phát triển đoàn viên, thành lập CĐCS.</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 xml:space="preserve">Có 80% số CĐCS các cơ quan hành chính, đơn vị sự nghiệp và doanh nghiệp thuộc khu vực nhà nước và 40 % trở lên số </w:t>
            </w:r>
            <w:r w:rsidRPr="00EB59AD">
              <w:rPr>
                <w:sz w:val="28"/>
              </w:rPr>
              <w:lastRenderedPageBreak/>
              <w:t>CĐCS ở khu vực ngoài nhà nước và doanh nghiệp có vốn đầu tư nước ngoài đạt tiêu chuẩn “Công đoàn cơ sở vững mạnh”.</w:t>
            </w:r>
          </w:p>
          <w:p w:rsidR="0001645F" w:rsidRPr="00EB59AD" w:rsidRDefault="0001645F" w:rsidP="001838BA">
            <w:pPr>
              <w:tabs>
                <w:tab w:val="left" w:pos="600"/>
                <w:tab w:val="left" w:pos="7280"/>
                <w:tab w:val="left" w:pos="7800"/>
              </w:tabs>
              <w:jc w:val="both"/>
              <w:rPr>
                <w:sz w:val="28"/>
              </w:rPr>
            </w:pP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lastRenderedPageBreak/>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lastRenderedPageBreak/>
              <w:t>4</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Xây dựng và tổ chức thực hiện kế hoạch tập huấn, bồi dưỡng số cán bộ công đoàn thuộc phạm vi quản lý.</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Xây dựng và tổ chức thực hiện tốt các quy chế nội bộ của tổ chức công đoàn và quy chế phối hợp với công đoàn cấp trên trực tiếp cơ sở khác.</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6</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Xây dựng và thực hiện tốt chương trình hoạt động của Ủy ban Kiểm tra công đoàn.</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7</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Hoàn thành kế hoạch thu và nộp tài chính lên công đoàn cấp trên.</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8</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Có xây dựng kế hoạch thu tài chính công đoàn và đạt kế hoạch thu từ 70% trở lên của các đơn vị chưa có công đoàn cơ sở.</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9</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Có 85% trở lên công đoàn cơ sở trực thuộc có báo cáo dự toán, quyết toán tài chính công đoàn.</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10</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Không có đơn vị sai phạm trong trong sử dụng và quản lý tài chính công đoàn.</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11</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Triển khai có hiệu quả các phong trào thi đua yêu nước do tổ chức công đoàn phát động trong cơ quan, đơn vị, doanh nghiệp thuộc phạm vi quản lý.</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12</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Tổ chức tư vấn pháp luật cho người lao động về các chế độ, chính sách, pháp luật có liên quan đến quyền, lợi ích hợp pháp, chính đáng của người lao động, khi được người lao động ở đó yêu cầu.</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13</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Tổ chức các hoạt động thiết thực chăm lo đời sống vật chất, tinh thần đối với người lao động.</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14</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 xml:space="preserve">Triển khai có hiệu quả công tác tuyên truyền giáo dục, phổ biến các chủ trương của Đảng, chính sách pháp luật của Nhà nước. </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III</w:t>
            </w:r>
          </w:p>
        </w:tc>
        <w:tc>
          <w:tcPr>
            <w:tcW w:w="7330" w:type="dxa"/>
            <w:vAlign w:val="center"/>
          </w:tcPr>
          <w:p w:rsidR="0001645F" w:rsidRPr="00EB59AD" w:rsidRDefault="0001645F" w:rsidP="001838BA">
            <w:pPr>
              <w:tabs>
                <w:tab w:val="left" w:pos="600"/>
                <w:tab w:val="left" w:pos="7280"/>
                <w:tab w:val="left" w:pos="7800"/>
              </w:tabs>
              <w:jc w:val="both"/>
              <w:rPr>
                <w:b/>
                <w:sz w:val="28"/>
              </w:rPr>
            </w:pPr>
            <w:r w:rsidRPr="00EB59AD">
              <w:rPr>
                <w:b/>
                <w:sz w:val="28"/>
                <w:u w:val="single"/>
              </w:rPr>
              <w:t>Nhóm tiêu chí 3</w:t>
            </w:r>
            <w:r w:rsidRPr="00EB59AD">
              <w:rPr>
                <w:b/>
                <w:sz w:val="28"/>
              </w:rPr>
              <w:t>: Công tác tham gia quản lý, phối hợp thanh tra, kiểm tra, giám sát việc thực hiện các chế độ chính sách đối với người lao động thuộc ngành.</w:t>
            </w:r>
          </w:p>
        </w:tc>
        <w:tc>
          <w:tcPr>
            <w:tcW w:w="1080" w:type="dxa"/>
            <w:vAlign w:val="center"/>
          </w:tcPr>
          <w:p w:rsidR="0001645F" w:rsidRPr="00EB59AD" w:rsidRDefault="0001645F" w:rsidP="001838BA">
            <w:pPr>
              <w:tabs>
                <w:tab w:val="left" w:pos="600"/>
                <w:tab w:val="left" w:pos="7280"/>
                <w:tab w:val="left" w:pos="7800"/>
              </w:tabs>
              <w:rPr>
                <w:sz w:val="28"/>
              </w:rPr>
            </w:pPr>
            <w:r w:rsidRPr="00EB59AD">
              <w:rPr>
                <w:b/>
                <w:sz w:val="28"/>
              </w:rPr>
              <w:t xml:space="preserve">   20</w:t>
            </w:r>
          </w:p>
        </w:tc>
        <w:tc>
          <w:tcPr>
            <w:tcW w:w="960" w:type="dxa"/>
            <w:vAlign w:val="center"/>
          </w:tcPr>
          <w:p w:rsidR="0001645F" w:rsidRPr="00EB59AD" w:rsidRDefault="0001645F" w:rsidP="001838BA">
            <w:pPr>
              <w:tabs>
                <w:tab w:val="left" w:pos="600"/>
                <w:tab w:val="left" w:pos="7280"/>
                <w:tab w:val="left" w:pos="7800"/>
              </w:tabs>
              <w:jc w:val="center"/>
              <w:rPr>
                <w:b/>
                <w:sz w:val="28"/>
              </w:rPr>
            </w:pPr>
          </w:p>
        </w:tc>
        <w:tc>
          <w:tcPr>
            <w:tcW w:w="945" w:type="dxa"/>
            <w:vAlign w:val="center"/>
          </w:tcPr>
          <w:p w:rsidR="0001645F" w:rsidRPr="00EB59AD" w:rsidRDefault="0001645F" w:rsidP="001838BA">
            <w:pPr>
              <w:tabs>
                <w:tab w:val="left" w:pos="600"/>
                <w:tab w:val="left" w:pos="7280"/>
                <w:tab w:val="left" w:pos="7800"/>
              </w:tabs>
              <w:jc w:val="center"/>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Có quy chế phối hợp và giám sát việc thực hiện quy chế phối hợp giữa Liên đoàn Lao động huyện, thị xã, thành phố với chính quyền đồng cấp.</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Có 100% doanh nghiệp nhà nước, 65% trở lên số doanh nghiệp ngoài nhà nước và doanh nghiệp có vốn đầu tư nước ngoài có thỏa ước lao động tập thể (TƯLĐTT).</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29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Có 95% trở lên số doanh nghiệp nhà nước và 50% số công ty cổ phần, công ty trách nhiệm hữu hạn tổ chức hội nghị người lao động.</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21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 xml:space="preserve">Phối hợp với Liên đoàn Lao động huyện, thị xã, thành phố </w:t>
            </w:r>
            <w:r w:rsidRPr="00EB59AD">
              <w:rPr>
                <w:sz w:val="28"/>
              </w:rPr>
              <w:lastRenderedPageBreak/>
              <w:t>tham gia thanh tra, giám sát việc thực hiện pháp luật lao động đối với các doanh nghiệp thuộc ngành địa phương.</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lastRenderedPageBreak/>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24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lastRenderedPageBreak/>
              <w:t>5</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Phối hợp với cơ quan chuyên môn đồng cấp  triển khai tới người lao động các phong trào thi đua yêu nước, các cuộc vận động, các hoạt động xã hội do cơ quan chuyên môn hoặc các tổ chức khác phát động.</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180"/>
        </w:trPr>
        <w:tc>
          <w:tcPr>
            <w:tcW w:w="59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IV</w:t>
            </w:r>
          </w:p>
        </w:tc>
        <w:tc>
          <w:tcPr>
            <w:tcW w:w="7330" w:type="dxa"/>
            <w:vAlign w:val="center"/>
          </w:tcPr>
          <w:p w:rsidR="0001645F" w:rsidRPr="00EB59AD" w:rsidRDefault="0001645F" w:rsidP="001838BA">
            <w:pPr>
              <w:tabs>
                <w:tab w:val="left" w:pos="600"/>
                <w:tab w:val="left" w:pos="7280"/>
                <w:tab w:val="left" w:pos="7800"/>
              </w:tabs>
              <w:rPr>
                <w:sz w:val="28"/>
              </w:rPr>
            </w:pPr>
            <w:r w:rsidRPr="00EB59AD">
              <w:rPr>
                <w:b/>
                <w:sz w:val="28"/>
                <w:u w:val="single"/>
              </w:rPr>
              <w:t>Các tiêu chí cộng điểm</w:t>
            </w:r>
            <w:r w:rsidRPr="00EB59AD">
              <w:rPr>
                <w:sz w:val="28"/>
              </w:rPr>
              <w:t>:</w:t>
            </w:r>
          </w:p>
        </w:tc>
        <w:tc>
          <w:tcPr>
            <w:tcW w:w="108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10</w:t>
            </w:r>
          </w:p>
        </w:tc>
        <w:tc>
          <w:tcPr>
            <w:tcW w:w="960" w:type="dxa"/>
            <w:vAlign w:val="center"/>
          </w:tcPr>
          <w:p w:rsidR="0001645F" w:rsidRPr="00EB59AD" w:rsidRDefault="0001645F" w:rsidP="001838BA">
            <w:pPr>
              <w:tabs>
                <w:tab w:val="left" w:pos="600"/>
                <w:tab w:val="left" w:pos="7280"/>
                <w:tab w:val="left" w:pos="7800"/>
              </w:tabs>
              <w:jc w:val="center"/>
              <w:rPr>
                <w:b/>
                <w:sz w:val="28"/>
              </w:rPr>
            </w:pPr>
          </w:p>
        </w:tc>
        <w:tc>
          <w:tcPr>
            <w:tcW w:w="945" w:type="dxa"/>
            <w:vAlign w:val="center"/>
          </w:tcPr>
          <w:p w:rsidR="0001645F" w:rsidRPr="00EB59AD" w:rsidRDefault="0001645F" w:rsidP="001838BA">
            <w:pPr>
              <w:tabs>
                <w:tab w:val="left" w:pos="600"/>
                <w:tab w:val="left" w:pos="7280"/>
                <w:tab w:val="left" w:pos="7800"/>
              </w:tabs>
              <w:jc w:val="center"/>
              <w:rPr>
                <w:b/>
                <w:sz w:val="28"/>
              </w:rPr>
            </w:pPr>
          </w:p>
        </w:tc>
      </w:tr>
      <w:tr w:rsidR="0001645F" w:rsidRPr="00EB59AD" w:rsidTr="001838BA">
        <w:trPr>
          <w:trHeight w:val="29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Có đề tài, đề án, báo cáo kinh nghiệm được nghiệm thu hoặc được công nhận về đổi mới nội dung, phương thức chỉ đạo công đoàn cơ sở.</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25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2</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Hoàn thành vượt chỉ tiêu kế hoạch về phát triển đoàn viên, thành lập công đoàn cơ sở.</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1,5</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27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3</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Đại diện thương lượng và ký kết TƯLĐTT cấp ngành địa phương với những điều khoản có lợi cho người lao động so với quy định của pháp luật.</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114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4</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Triển khai thực hiện có hiệu quả quyền đại diện, bảo vệ quyền, lợi ích hợp pháp, chính đáng của người lao động ở nơi chưa  thành lập tổ chức CĐCS khi được người lao động yêu cầu.</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24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5</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Tự tổ chức các lớp tập huấn, bồi dưỡng nghiệp vụ công tác công đoàn đối với cán bộ công đoàn từ cơ ở trở lên.</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26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6</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Hoàn thành vượt chỉ tiêu kế hoạch thu tài chính công đoàn.</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1,5</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11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7</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Có 100% đơn vị, doanh nghiệp tổ chức hội nghị cán bộ công chức hoặc hội nghị người lao động đúng thời gian theo kế hoạch.</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33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8</w:t>
            </w:r>
          </w:p>
        </w:tc>
        <w:tc>
          <w:tcPr>
            <w:tcW w:w="7330" w:type="dxa"/>
            <w:vAlign w:val="center"/>
          </w:tcPr>
          <w:p w:rsidR="0001645F" w:rsidRPr="00EB59AD" w:rsidRDefault="0001645F" w:rsidP="001838BA">
            <w:pPr>
              <w:tabs>
                <w:tab w:val="left" w:pos="600"/>
                <w:tab w:val="left" w:pos="7280"/>
                <w:tab w:val="left" w:pos="7800"/>
              </w:tabs>
              <w:jc w:val="both"/>
              <w:rPr>
                <w:sz w:val="28"/>
              </w:rPr>
            </w:pPr>
            <w:r w:rsidRPr="00EB59AD">
              <w:rPr>
                <w:sz w:val="28"/>
              </w:rPr>
              <w:t>Có 100% doanh nghiệp ký thỏa ước lao động tập thể, trong đó có trên 50% TƯLĐTT đạt yêu cầu về chất lượng theo tiêu chí đánh giá chất lượng TƯLĐTT của Tổng Liên đoàn.</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550"/>
        </w:trPr>
        <w:tc>
          <w:tcPr>
            <w:tcW w:w="590" w:type="dxa"/>
            <w:vAlign w:val="center"/>
          </w:tcPr>
          <w:p w:rsidR="0001645F" w:rsidRPr="00EB59AD" w:rsidRDefault="0001645F" w:rsidP="001838BA">
            <w:pPr>
              <w:tabs>
                <w:tab w:val="left" w:pos="600"/>
                <w:tab w:val="left" w:pos="7280"/>
                <w:tab w:val="left" w:pos="7800"/>
              </w:tabs>
              <w:jc w:val="center"/>
              <w:rPr>
                <w:sz w:val="28"/>
              </w:rPr>
            </w:pPr>
            <w:r w:rsidRPr="00EB59AD">
              <w:rPr>
                <w:sz w:val="28"/>
              </w:rPr>
              <w:t>9</w:t>
            </w:r>
          </w:p>
        </w:tc>
        <w:tc>
          <w:tcPr>
            <w:tcW w:w="7330" w:type="dxa"/>
            <w:vAlign w:val="center"/>
          </w:tcPr>
          <w:p w:rsidR="0001645F" w:rsidRPr="00EB59AD" w:rsidRDefault="0001645F" w:rsidP="001838BA">
            <w:pPr>
              <w:tabs>
                <w:tab w:val="left" w:pos="600"/>
                <w:tab w:val="left" w:pos="7280"/>
                <w:tab w:val="left" w:pos="7800"/>
              </w:tabs>
              <w:rPr>
                <w:sz w:val="28"/>
              </w:rPr>
            </w:pPr>
            <w:r w:rsidRPr="00EB59AD">
              <w:rPr>
                <w:sz w:val="28"/>
              </w:rPr>
              <w:t>Tự tổ chức được hoạt động tư vấn pháp luật cho người lao động.</w:t>
            </w:r>
          </w:p>
        </w:tc>
        <w:tc>
          <w:tcPr>
            <w:tcW w:w="1080" w:type="dxa"/>
            <w:vAlign w:val="center"/>
          </w:tcPr>
          <w:p w:rsidR="0001645F" w:rsidRPr="00EB59AD" w:rsidRDefault="0001645F" w:rsidP="001838BA">
            <w:pPr>
              <w:tabs>
                <w:tab w:val="left" w:pos="600"/>
                <w:tab w:val="left" w:pos="7280"/>
                <w:tab w:val="left" w:pos="7800"/>
              </w:tabs>
              <w:jc w:val="center"/>
              <w:rPr>
                <w:sz w:val="28"/>
              </w:rPr>
            </w:pPr>
            <w:r w:rsidRPr="00EB59AD">
              <w:rPr>
                <w:sz w:val="28"/>
              </w:rPr>
              <w:t>1</w:t>
            </w:r>
          </w:p>
        </w:tc>
        <w:tc>
          <w:tcPr>
            <w:tcW w:w="960" w:type="dxa"/>
            <w:vAlign w:val="center"/>
          </w:tcPr>
          <w:p w:rsidR="0001645F" w:rsidRPr="00EB59AD" w:rsidRDefault="0001645F" w:rsidP="001838BA">
            <w:pPr>
              <w:tabs>
                <w:tab w:val="left" w:pos="600"/>
                <w:tab w:val="left" w:pos="7280"/>
                <w:tab w:val="left" w:pos="7800"/>
              </w:tabs>
              <w:jc w:val="center"/>
              <w:rPr>
                <w:sz w:val="28"/>
              </w:rPr>
            </w:pPr>
          </w:p>
        </w:tc>
        <w:tc>
          <w:tcPr>
            <w:tcW w:w="945" w:type="dxa"/>
            <w:vAlign w:val="center"/>
          </w:tcPr>
          <w:p w:rsidR="0001645F" w:rsidRPr="00EB59AD" w:rsidRDefault="0001645F" w:rsidP="001838BA">
            <w:pPr>
              <w:tabs>
                <w:tab w:val="left" w:pos="600"/>
                <w:tab w:val="left" w:pos="7280"/>
                <w:tab w:val="left" w:pos="7800"/>
              </w:tabs>
              <w:rPr>
                <w:b/>
                <w:sz w:val="28"/>
              </w:rPr>
            </w:pPr>
          </w:p>
        </w:tc>
      </w:tr>
      <w:tr w:rsidR="0001645F" w:rsidRPr="00EB59AD" w:rsidTr="001838BA">
        <w:trPr>
          <w:trHeight w:val="410"/>
        </w:trPr>
        <w:tc>
          <w:tcPr>
            <w:tcW w:w="590" w:type="dxa"/>
            <w:vAlign w:val="center"/>
          </w:tcPr>
          <w:p w:rsidR="0001645F" w:rsidRPr="00EB59AD" w:rsidRDefault="0001645F" w:rsidP="001838BA">
            <w:pPr>
              <w:tabs>
                <w:tab w:val="left" w:pos="600"/>
                <w:tab w:val="left" w:pos="7280"/>
                <w:tab w:val="left" w:pos="7800"/>
              </w:tabs>
              <w:jc w:val="center"/>
              <w:rPr>
                <w:sz w:val="28"/>
              </w:rPr>
            </w:pPr>
          </w:p>
        </w:tc>
        <w:tc>
          <w:tcPr>
            <w:tcW w:w="733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Tổng cộng</w:t>
            </w:r>
          </w:p>
        </w:tc>
        <w:tc>
          <w:tcPr>
            <w:tcW w:w="1080" w:type="dxa"/>
            <w:vAlign w:val="center"/>
          </w:tcPr>
          <w:p w:rsidR="0001645F" w:rsidRPr="00EB59AD" w:rsidRDefault="0001645F" w:rsidP="001838BA">
            <w:pPr>
              <w:tabs>
                <w:tab w:val="left" w:pos="600"/>
                <w:tab w:val="left" w:pos="7280"/>
                <w:tab w:val="left" w:pos="7800"/>
              </w:tabs>
              <w:jc w:val="center"/>
              <w:rPr>
                <w:b/>
                <w:sz w:val="28"/>
              </w:rPr>
            </w:pPr>
            <w:r w:rsidRPr="00EB59AD">
              <w:rPr>
                <w:b/>
                <w:sz w:val="28"/>
              </w:rPr>
              <w:t>100</w:t>
            </w:r>
          </w:p>
        </w:tc>
        <w:tc>
          <w:tcPr>
            <w:tcW w:w="960" w:type="dxa"/>
            <w:vAlign w:val="center"/>
          </w:tcPr>
          <w:p w:rsidR="0001645F" w:rsidRPr="00EB59AD" w:rsidRDefault="0001645F" w:rsidP="001838BA">
            <w:pPr>
              <w:tabs>
                <w:tab w:val="left" w:pos="600"/>
                <w:tab w:val="left" w:pos="7280"/>
                <w:tab w:val="left" w:pos="7800"/>
              </w:tabs>
              <w:jc w:val="center"/>
              <w:rPr>
                <w:b/>
                <w:sz w:val="28"/>
              </w:rPr>
            </w:pPr>
          </w:p>
        </w:tc>
        <w:tc>
          <w:tcPr>
            <w:tcW w:w="945" w:type="dxa"/>
            <w:vAlign w:val="center"/>
          </w:tcPr>
          <w:p w:rsidR="0001645F" w:rsidRPr="00EB59AD" w:rsidRDefault="0001645F" w:rsidP="001838BA">
            <w:pPr>
              <w:tabs>
                <w:tab w:val="left" w:pos="600"/>
                <w:tab w:val="left" w:pos="7280"/>
                <w:tab w:val="left" w:pos="7800"/>
              </w:tabs>
              <w:jc w:val="center"/>
              <w:rPr>
                <w:b/>
                <w:sz w:val="28"/>
              </w:rPr>
            </w:pPr>
          </w:p>
        </w:tc>
      </w:tr>
    </w:tbl>
    <w:p w:rsidR="0001645F" w:rsidRPr="00462754" w:rsidRDefault="0001645F" w:rsidP="0001645F">
      <w:pPr>
        <w:tabs>
          <w:tab w:val="left" w:pos="600"/>
          <w:tab w:val="left" w:pos="7280"/>
          <w:tab w:val="left" w:pos="7800"/>
        </w:tabs>
        <w:ind w:left="360"/>
        <w:rPr>
          <w:b/>
          <w:sz w:val="28"/>
        </w:rPr>
      </w:pPr>
    </w:p>
    <w:p w:rsidR="0001645F" w:rsidRPr="0029269A" w:rsidRDefault="0001645F" w:rsidP="0001645F">
      <w:pPr>
        <w:pStyle w:val="Heading3"/>
      </w:pPr>
      <w:r>
        <w:rPr>
          <w:rFonts w:ascii="Times New Roman" w:hAnsi="Times New Roman" w:cs="Times New Roman"/>
        </w:rPr>
        <w:t xml:space="preserve">            </w:t>
      </w:r>
      <w:r w:rsidRPr="00A50B97">
        <w:rPr>
          <w:rFonts w:ascii="Times New Roman" w:hAnsi="Times New Roman" w:cs="Times New Roman"/>
        </w:rPr>
        <w:t>Căn cứ khung điểm xếp loại:                                        Xếp loại đơn</w:t>
      </w:r>
      <w:r w:rsidRPr="0029269A">
        <w:t xml:space="preserve"> vị:</w:t>
      </w:r>
    </w:p>
    <w:p w:rsidR="0001645F" w:rsidRDefault="0001645F" w:rsidP="0001645F">
      <w:pPr>
        <w:pStyle w:val="ListBullet"/>
        <w:numPr>
          <w:ilvl w:val="0"/>
          <w:numId w:val="0"/>
        </w:numPr>
      </w:pPr>
      <w:r>
        <w:t>- Công đoàn đạt loại tốt: từ 80 điểm trở lên                           - Số điểm đạt đươc:</w:t>
      </w:r>
      <w:r>
        <w:rPr>
          <w:rFonts w:hint="eastAsia"/>
        </w:rPr>
        <w:t>……</w:t>
      </w:r>
      <w:r>
        <w:t>điểm</w:t>
      </w:r>
    </w:p>
    <w:p w:rsidR="0001645F" w:rsidRDefault="0001645F" w:rsidP="0001645F">
      <w:pPr>
        <w:pStyle w:val="ListBullet"/>
        <w:numPr>
          <w:ilvl w:val="0"/>
          <w:numId w:val="0"/>
        </w:numPr>
      </w:pPr>
      <w:r>
        <w:t>- Công đoàn đạt loại khá: từ 65 điểm đến dưới 80 điểm        - Xếp loại:</w:t>
      </w:r>
      <w:r>
        <w:rPr>
          <w:rFonts w:hint="eastAsia"/>
        </w:rPr>
        <w:t>…………………</w:t>
      </w:r>
      <w:r>
        <w:t>..</w:t>
      </w:r>
    </w:p>
    <w:p w:rsidR="0001645F" w:rsidRDefault="0001645F" w:rsidP="0001645F">
      <w:pPr>
        <w:pStyle w:val="ListBullet"/>
        <w:numPr>
          <w:ilvl w:val="0"/>
          <w:numId w:val="0"/>
        </w:numPr>
      </w:pPr>
      <w:r>
        <w:t>- Công đoàn đạt trung bình: từ 50 đến dưới 65 điểm</w:t>
      </w:r>
    </w:p>
    <w:p w:rsidR="0001645F" w:rsidRPr="009A6FFA" w:rsidRDefault="0001645F" w:rsidP="0001645F">
      <w:pPr>
        <w:pStyle w:val="ListBullet"/>
        <w:numPr>
          <w:ilvl w:val="0"/>
          <w:numId w:val="0"/>
        </w:numPr>
      </w:pPr>
      <w:r>
        <w:t xml:space="preserve">- Công đoàn yếu: dưới 50 điểm                                             </w:t>
      </w:r>
      <w:r w:rsidRPr="009A6FFA">
        <w:rPr>
          <w:b/>
        </w:rPr>
        <w:t>TM. BAN THƯỜNG VỤ</w:t>
      </w:r>
      <w:r>
        <w:t xml:space="preserve">                                                                                                         </w:t>
      </w:r>
    </w:p>
    <w:p w:rsidR="0001645F" w:rsidRDefault="0001645F" w:rsidP="0001645F">
      <w:pPr>
        <w:pStyle w:val="List2"/>
      </w:pPr>
      <w:r>
        <w:t>Điểm phúc tra:</w:t>
      </w:r>
      <w:r>
        <w:rPr>
          <w:rFonts w:hint="eastAsia"/>
        </w:rPr>
        <w:t>………</w:t>
      </w:r>
      <w:r>
        <w:t xml:space="preserve">.(nếu có)                                                  </w:t>
      </w:r>
      <w:r w:rsidRPr="00A50B97">
        <w:rPr>
          <w:b/>
        </w:rPr>
        <w:t>CHỦ TỊCH</w:t>
      </w:r>
    </w:p>
    <w:p w:rsidR="0001645F" w:rsidRDefault="0001645F" w:rsidP="0001645F">
      <w:pPr>
        <w:pStyle w:val="List2"/>
      </w:pPr>
      <w:r>
        <w:t>Xếp loại:</w:t>
      </w:r>
      <w:r>
        <w:rPr>
          <w:rFonts w:hint="eastAsia"/>
        </w:rPr>
        <w:t>……………………</w:t>
      </w:r>
      <w:r>
        <w:t>...</w:t>
      </w:r>
    </w:p>
    <w:p w:rsidR="0001645F" w:rsidRDefault="0001645F" w:rsidP="0001645F">
      <w:pPr>
        <w:rPr>
          <w:b/>
        </w:rPr>
      </w:pPr>
      <w:r>
        <w:rPr>
          <w:b/>
        </w:rPr>
        <w:t xml:space="preserve">        </w:t>
      </w:r>
      <w:r w:rsidRPr="009A6FFA">
        <w:rPr>
          <w:b/>
        </w:rPr>
        <w:t xml:space="preserve">TM. ĐOÀN PHÚC TRA  </w:t>
      </w:r>
      <w:r>
        <w:t xml:space="preserve">   </w:t>
      </w:r>
      <w:r w:rsidRPr="009A6FFA">
        <w:rPr>
          <w:b/>
        </w:rPr>
        <w:t xml:space="preserve"> </w:t>
      </w:r>
    </w:p>
    <w:p w:rsidR="0001645F" w:rsidRDefault="0001645F" w:rsidP="0001645F">
      <w:pPr>
        <w:rPr>
          <w:b/>
        </w:rPr>
      </w:pPr>
    </w:p>
    <w:p w:rsidR="0001645F" w:rsidRDefault="0001645F" w:rsidP="0001645F">
      <w:pPr>
        <w:rPr>
          <w:b/>
        </w:rPr>
      </w:pPr>
    </w:p>
    <w:sectPr w:rsidR="0001645F" w:rsidSect="0001645F">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4EFD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5F"/>
    <w:rsid w:val="00001859"/>
    <w:rsid w:val="00001F44"/>
    <w:rsid w:val="00002F94"/>
    <w:rsid w:val="00003BA5"/>
    <w:rsid w:val="00004D6B"/>
    <w:rsid w:val="00006D29"/>
    <w:rsid w:val="00006FB3"/>
    <w:rsid w:val="00007779"/>
    <w:rsid w:val="00007D0D"/>
    <w:rsid w:val="00010BF5"/>
    <w:rsid w:val="00012126"/>
    <w:rsid w:val="00013725"/>
    <w:rsid w:val="000163BE"/>
    <w:rsid w:val="0001645F"/>
    <w:rsid w:val="00016B5C"/>
    <w:rsid w:val="000209A1"/>
    <w:rsid w:val="000210BB"/>
    <w:rsid w:val="00022C3C"/>
    <w:rsid w:val="00023568"/>
    <w:rsid w:val="0003116E"/>
    <w:rsid w:val="00031B0F"/>
    <w:rsid w:val="000331F9"/>
    <w:rsid w:val="000334EC"/>
    <w:rsid w:val="00034563"/>
    <w:rsid w:val="00035103"/>
    <w:rsid w:val="00035480"/>
    <w:rsid w:val="00035557"/>
    <w:rsid w:val="00035A7F"/>
    <w:rsid w:val="000377FC"/>
    <w:rsid w:val="0004230A"/>
    <w:rsid w:val="00043520"/>
    <w:rsid w:val="00044313"/>
    <w:rsid w:val="000449E5"/>
    <w:rsid w:val="00044DB1"/>
    <w:rsid w:val="00045C7E"/>
    <w:rsid w:val="00046C55"/>
    <w:rsid w:val="0005098A"/>
    <w:rsid w:val="00050B5F"/>
    <w:rsid w:val="00051E17"/>
    <w:rsid w:val="0005216D"/>
    <w:rsid w:val="00052197"/>
    <w:rsid w:val="000528BE"/>
    <w:rsid w:val="00052A82"/>
    <w:rsid w:val="0005446C"/>
    <w:rsid w:val="00055A62"/>
    <w:rsid w:val="00055AF6"/>
    <w:rsid w:val="000622CF"/>
    <w:rsid w:val="00063AED"/>
    <w:rsid w:val="00066217"/>
    <w:rsid w:val="0007044E"/>
    <w:rsid w:val="0007145C"/>
    <w:rsid w:val="00071EF8"/>
    <w:rsid w:val="000747A7"/>
    <w:rsid w:val="00081191"/>
    <w:rsid w:val="000818DD"/>
    <w:rsid w:val="00081A89"/>
    <w:rsid w:val="000821E8"/>
    <w:rsid w:val="00082A7A"/>
    <w:rsid w:val="00083914"/>
    <w:rsid w:val="000857AC"/>
    <w:rsid w:val="00091438"/>
    <w:rsid w:val="0009202B"/>
    <w:rsid w:val="00092307"/>
    <w:rsid w:val="00092778"/>
    <w:rsid w:val="0009309E"/>
    <w:rsid w:val="0009519D"/>
    <w:rsid w:val="00095F88"/>
    <w:rsid w:val="00097971"/>
    <w:rsid w:val="000A2281"/>
    <w:rsid w:val="000A2365"/>
    <w:rsid w:val="000A4100"/>
    <w:rsid w:val="000A4E25"/>
    <w:rsid w:val="000A5EE9"/>
    <w:rsid w:val="000A756D"/>
    <w:rsid w:val="000B0317"/>
    <w:rsid w:val="000B0A7D"/>
    <w:rsid w:val="000B1247"/>
    <w:rsid w:val="000B177B"/>
    <w:rsid w:val="000B2112"/>
    <w:rsid w:val="000B26ED"/>
    <w:rsid w:val="000B32DE"/>
    <w:rsid w:val="000B582F"/>
    <w:rsid w:val="000B775C"/>
    <w:rsid w:val="000B7806"/>
    <w:rsid w:val="000C11A5"/>
    <w:rsid w:val="000C32E9"/>
    <w:rsid w:val="000C3D24"/>
    <w:rsid w:val="000C4005"/>
    <w:rsid w:val="000C4615"/>
    <w:rsid w:val="000C48DC"/>
    <w:rsid w:val="000C4CC8"/>
    <w:rsid w:val="000C4E09"/>
    <w:rsid w:val="000C7F33"/>
    <w:rsid w:val="000D1BD9"/>
    <w:rsid w:val="000D21EE"/>
    <w:rsid w:val="000D2AD5"/>
    <w:rsid w:val="000D3F7B"/>
    <w:rsid w:val="000E19DA"/>
    <w:rsid w:val="000E3295"/>
    <w:rsid w:val="000E364A"/>
    <w:rsid w:val="000E39EF"/>
    <w:rsid w:val="000E55DE"/>
    <w:rsid w:val="000F13A4"/>
    <w:rsid w:val="000F1EE1"/>
    <w:rsid w:val="000F2239"/>
    <w:rsid w:val="000F2B44"/>
    <w:rsid w:val="000F46A1"/>
    <w:rsid w:val="000F4B56"/>
    <w:rsid w:val="000F592A"/>
    <w:rsid w:val="000F5DAF"/>
    <w:rsid w:val="000F6416"/>
    <w:rsid w:val="000F6B05"/>
    <w:rsid w:val="000F6B92"/>
    <w:rsid w:val="000F6EFB"/>
    <w:rsid w:val="001011D1"/>
    <w:rsid w:val="001027A8"/>
    <w:rsid w:val="00106010"/>
    <w:rsid w:val="00106F15"/>
    <w:rsid w:val="00107130"/>
    <w:rsid w:val="00110CDD"/>
    <w:rsid w:val="00112396"/>
    <w:rsid w:val="001123F3"/>
    <w:rsid w:val="00122BD4"/>
    <w:rsid w:val="001232D3"/>
    <w:rsid w:val="001239CE"/>
    <w:rsid w:val="00124A7E"/>
    <w:rsid w:val="001252AC"/>
    <w:rsid w:val="00130C06"/>
    <w:rsid w:val="001357DA"/>
    <w:rsid w:val="00136F87"/>
    <w:rsid w:val="00142A22"/>
    <w:rsid w:val="001440D8"/>
    <w:rsid w:val="00144155"/>
    <w:rsid w:val="001444F8"/>
    <w:rsid w:val="00150040"/>
    <w:rsid w:val="00157448"/>
    <w:rsid w:val="001618D3"/>
    <w:rsid w:val="00162750"/>
    <w:rsid w:val="00165EEA"/>
    <w:rsid w:val="001663EF"/>
    <w:rsid w:val="00167177"/>
    <w:rsid w:val="001676B4"/>
    <w:rsid w:val="00167B17"/>
    <w:rsid w:val="0017094C"/>
    <w:rsid w:val="00170F74"/>
    <w:rsid w:val="00173C33"/>
    <w:rsid w:val="00174959"/>
    <w:rsid w:val="00174EAE"/>
    <w:rsid w:val="00174F00"/>
    <w:rsid w:val="00176D5F"/>
    <w:rsid w:val="00177852"/>
    <w:rsid w:val="001802AF"/>
    <w:rsid w:val="00180C46"/>
    <w:rsid w:val="0018143F"/>
    <w:rsid w:val="00181EDD"/>
    <w:rsid w:val="00182962"/>
    <w:rsid w:val="0018348A"/>
    <w:rsid w:val="00184D86"/>
    <w:rsid w:val="0018526D"/>
    <w:rsid w:val="00185B9D"/>
    <w:rsid w:val="0018608B"/>
    <w:rsid w:val="00187C09"/>
    <w:rsid w:val="001948FD"/>
    <w:rsid w:val="00194A1E"/>
    <w:rsid w:val="00195522"/>
    <w:rsid w:val="001A02DB"/>
    <w:rsid w:val="001A07A9"/>
    <w:rsid w:val="001A2285"/>
    <w:rsid w:val="001A4A00"/>
    <w:rsid w:val="001A6384"/>
    <w:rsid w:val="001B2E69"/>
    <w:rsid w:val="001B4598"/>
    <w:rsid w:val="001B480B"/>
    <w:rsid w:val="001B4D51"/>
    <w:rsid w:val="001B5B57"/>
    <w:rsid w:val="001B6228"/>
    <w:rsid w:val="001B7E3E"/>
    <w:rsid w:val="001C03EA"/>
    <w:rsid w:val="001C0739"/>
    <w:rsid w:val="001C2AEE"/>
    <w:rsid w:val="001C2CAE"/>
    <w:rsid w:val="001C31E2"/>
    <w:rsid w:val="001C3915"/>
    <w:rsid w:val="001C48D2"/>
    <w:rsid w:val="001C4FCD"/>
    <w:rsid w:val="001C5D8A"/>
    <w:rsid w:val="001C74B7"/>
    <w:rsid w:val="001D141A"/>
    <w:rsid w:val="001D16A3"/>
    <w:rsid w:val="001D16D4"/>
    <w:rsid w:val="001D38D2"/>
    <w:rsid w:val="001D3BFE"/>
    <w:rsid w:val="001D490F"/>
    <w:rsid w:val="001E0735"/>
    <w:rsid w:val="001E0D27"/>
    <w:rsid w:val="001E0EC9"/>
    <w:rsid w:val="001E0FD6"/>
    <w:rsid w:val="001E1363"/>
    <w:rsid w:val="001E1DA2"/>
    <w:rsid w:val="001E23ED"/>
    <w:rsid w:val="001E24AF"/>
    <w:rsid w:val="001E2A0F"/>
    <w:rsid w:val="001E3D8F"/>
    <w:rsid w:val="001E4AA7"/>
    <w:rsid w:val="001E6395"/>
    <w:rsid w:val="001E6C31"/>
    <w:rsid w:val="001E6E17"/>
    <w:rsid w:val="001F0AD8"/>
    <w:rsid w:val="001F1298"/>
    <w:rsid w:val="001F2F00"/>
    <w:rsid w:val="001F2FA4"/>
    <w:rsid w:val="001F395D"/>
    <w:rsid w:val="001F45C8"/>
    <w:rsid w:val="001F5EE0"/>
    <w:rsid w:val="001F683E"/>
    <w:rsid w:val="002009FA"/>
    <w:rsid w:val="002015C3"/>
    <w:rsid w:val="002026D7"/>
    <w:rsid w:val="00203753"/>
    <w:rsid w:val="00203E96"/>
    <w:rsid w:val="00203FD6"/>
    <w:rsid w:val="00204CF3"/>
    <w:rsid w:val="00205001"/>
    <w:rsid w:val="00207393"/>
    <w:rsid w:val="002077B5"/>
    <w:rsid w:val="00207978"/>
    <w:rsid w:val="002110A2"/>
    <w:rsid w:val="00211D32"/>
    <w:rsid w:val="00214220"/>
    <w:rsid w:val="00215C3A"/>
    <w:rsid w:val="002164DA"/>
    <w:rsid w:val="00216DCE"/>
    <w:rsid w:val="00217CB9"/>
    <w:rsid w:val="00217F38"/>
    <w:rsid w:val="00221B9F"/>
    <w:rsid w:val="002234CE"/>
    <w:rsid w:val="00223D3C"/>
    <w:rsid w:val="002247B7"/>
    <w:rsid w:val="00224D61"/>
    <w:rsid w:val="00224E1B"/>
    <w:rsid w:val="00226C5C"/>
    <w:rsid w:val="00227653"/>
    <w:rsid w:val="002319CF"/>
    <w:rsid w:val="00233870"/>
    <w:rsid w:val="00233D45"/>
    <w:rsid w:val="00233ED6"/>
    <w:rsid w:val="00234056"/>
    <w:rsid w:val="00241480"/>
    <w:rsid w:val="00244B80"/>
    <w:rsid w:val="00247162"/>
    <w:rsid w:val="00254989"/>
    <w:rsid w:val="00254F44"/>
    <w:rsid w:val="00255BBF"/>
    <w:rsid w:val="00255C59"/>
    <w:rsid w:val="002627EC"/>
    <w:rsid w:val="00262ECA"/>
    <w:rsid w:val="002630E2"/>
    <w:rsid w:val="00263B73"/>
    <w:rsid w:val="0026705C"/>
    <w:rsid w:val="0026742F"/>
    <w:rsid w:val="0027072E"/>
    <w:rsid w:val="002730CE"/>
    <w:rsid w:val="0027353F"/>
    <w:rsid w:val="00273750"/>
    <w:rsid w:val="0027376F"/>
    <w:rsid w:val="0027387C"/>
    <w:rsid w:val="00274053"/>
    <w:rsid w:val="00274890"/>
    <w:rsid w:val="002762EF"/>
    <w:rsid w:val="00276DCA"/>
    <w:rsid w:val="00277929"/>
    <w:rsid w:val="00277AD7"/>
    <w:rsid w:val="00281DCF"/>
    <w:rsid w:val="002828D3"/>
    <w:rsid w:val="002841EC"/>
    <w:rsid w:val="00284CB7"/>
    <w:rsid w:val="00290C8C"/>
    <w:rsid w:val="0029148D"/>
    <w:rsid w:val="00292418"/>
    <w:rsid w:val="00292462"/>
    <w:rsid w:val="00292515"/>
    <w:rsid w:val="00293643"/>
    <w:rsid w:val="0029549E"/>
    <w:rsid w:val="00296ACF"/>
    <w:rsid w:val="002A153C"/>
    <w:rsid w:val="002A1DA2"/>
    <w:rsid w:val="002A205B"/>
    <w:rsid w:val="002A292D"/>
    <w:rsid w:val="002A2DBD"/>
    <w:rsid w:val="002A3B96"/>
    <w:rsid w:val="002A3DB3"/>
    <w:rsid w:val="002A57F9"/>
    <w:rsid w:val="002A6265"/>
    <w:rsid w:val="002A6A12"/>
    <w:rsid w:val="002A77C5"/>
    <w:rsid w:val="002A7AB0"/>
    <w:rsid w:val="002B10A6"/>
    <w:rsid w:val="002B13BC"/>
    <w:rsid w:val="002B1497"/>
    <w:rsid w:val="002B1CDB"/>
    <w:rsid w:val="002B275F"/>
    <w:rsid w:val="002B3180"/>
    <w:rsid w:val="002B3AEB"/>
    <w:rsid w:val="002B624E"/>
    <w:rsid w:val="002B7877"/>
    <w:rsid w:val="002C179F"/>
    <w:rsid w:val="002C24DB"/>
    <w:rsid w:val="002C2D18"/>
    <w:rsid w:val="002C2D4E"/>
    <w:rsid w:val="002C5D14"/>
    <w:rsid w:val="002D0128"/>
    <w:rsid w:val="002D1811"/>
    <w:rsid w:val="002D2F84"/>
    <w:rsid w:val="002D317A"/>
    <w:rsid w:val="002D32CD"/>
    <w:rsid w:val="002D5741"/>
    <w:rsid w:val="002D6A4F"/>
    <w:rsid w:val="002D6E46"/>
    <w:rsid w:val="002E1050"/>
    <w:rsid w:val="002E28B8"/>
    <w:rsid w:val="002E3CFE"/>
    <w:rsid w:val="002E5857"/>
    <w:rsid w:val="002E585C"/>
    <w:rsid w:val="002E680B"/>
    <w:rsid w:val="002F0465"/>
    <w:rsid w:val="002F093C"/>
    <w:rsid w:val="002F0A49"/>
    <w:rsid w:val="002F1786"/>
    <w:rsid w:val="002F1B20"/>
    <w:rsid w:val="002F2532"/>
    <w:rsid w:val="002F2568"/>
    <w:rsid w:val="002F3698"/>
    <w:rsid w:val="002F4A0B"/>
    <w:rsid w:val="002F5372"/>
    <w:rsid w:val="002F7110"/>
    <w:rsid w:val="002F7D5D"/>
    <w:rsid w:val="003000A7"/>
    <w:rsid w:val="0030078D"/>
    <w:rsid w:val="00301D08"/>
    <w:rsid w:val="00303054"/>
    <w:rsid w:val="00303AAD"/>
    <w:rsid w:val="003048FC"/>
    <w:rsid w:val="003073E1"/>
    <w:rsid w:val="00310717"/>
    <w:rsid w:val="003110EC"/>
    <w:rsid w:val="00312153"/>
    <w:rsid w:val="0031287C"/>
    <w:rsid w:val="0031373E"/>
    <w:rsid w:val="003167C6"/>
    <w:rsid w:val="00321EEA"/>
    <w:rsid w:val="0032256A"/>
    <w:rsid w:val="00322FEB"/>
    <w:rsid w:val="0032345E"/>
    <w:rsid w:val="003239CD"/>
    <w:rsid w:val="0032659E"/>
    <w:rsid w:val="003268A5"/>
    <w:rsid w:val="00326A6C"/>
    <w:rsid w:val="00326C54"/>
    <w:rsid w:val="00326DDC"/>
    <w:rsid w:val="00327EF0"/>
    <w:rsid w:val="003322B0"/>
    <w:rsid w:val="00332556"/>
    <w:rsid w:val="00332953"/>
    <w:rsid w:val="00333766"/>
    <w:rsid w:val="0033572A"/>
    <w:rsid w:val="0033595D"/>
    <w:rsid w:val="00335F74"/>
    <w:rsid w:val="00336DE3"/>
    <w:rsid w:val="00336E7C"/>
    <w:rsid w:val="00337E0A"/>
    <w:rsid w:val="00340074"/>
    <w:rsid w:val="00340273"/>
    <w:rsid w:val="00340B63"/>
    <w:rsid w:val="00341851"/>
    <w:rsid w:val="00343ACF"/>
    <w:rsid w:val="003443B4"/>
    <w:rsid w:val="00344671"/>
    <w:rsid w:val="00347DAB"/>
    <w:rsid w:val="003516B7"/>
    <w:rsid w:val="003516CE"/>
    <w:rsid w:val="0035182E"/>
    <w:rsid w:val="00351E42"/>
    <w:rsid w:val="00352AD8"/>
    <w:rsid w:val="00352F7A"/>
    <w:rsid w:val="003543BA"/>
    <w:rsid w:val="00354A95"/>
    <w:rsid w:val="003553E9"/>
    <w:rsid w:val="00355D95"/>
    <w:rsid w:val="0035674B"/>
    <w:rsid w:val="00357317"/>
    <w:rsid w:val="003576D8"/>
    <w:rsid w:val="0036003C"/>
    <w:rsid w:val="0036188B"/>
    <w:rsid w:val="003625B4"/>
    <w:rsid w:val="00364C47"/>
    <w:rsid w:val="003652C4"/>
    <w:rsid w:val="00365A6A"/>
    <w:rsid w:val="0037282E"/>
    <w:rsid w:val="00373239"/>
    <w:rsid w:val="003753C7"/>
    <w:rsid w:val="00375AF1"/>
    <w:rsid w:val="00375D2B"/>
    <w:rsid w:val="00380574"/>
    <w:rsid w:val="003811CA"/>
    <w:rsid w:val="003817BE"/>
    <w:rsid w:val="003825D5"/>
    <w:rsid w:val="00382A59"/>
    <w:rsid w:val="00382B56"/>
    <w:rsid w:val="0038492B"/>
    <w:rsid w:val="003851AC"/>
    <w:rsid w:val="0038552C"/>
    <w:rsid w:val="00385A9D"/>
    <w:rsid w:val="00385C5C"/>
    <w:rsid w:val="003860B9"/>
    <w:rsid w:val="00387CA9"/>
    <w:rsid w:val="003900FE"/>
    <w:rsid w:val="003940AC"/>
    <w:rsid w:val="00394445"/>
    <w:rsid w:val="00395138"/>
    <w:rsid w:val="0039588B"/>
    <w:rsid w:val="003964A2"/>
    <w:rsid w:val="003A0923"/>
    <w:rsid w:val="003A0BA2"/>
    <w:rsid w:val="003A1CE4"/>
    <w:rsid w:val="003A29FC"/>
    <w:rsid w:val="003A77C8"/>
    <w:rsid w:val="003B0142"/>
    <w:rsid w:val="003B1292"/>
    <w:rsid w:val="003B2A7E"/>
    <w:rsid w:val="003B2C5A"/>
    <w:rsid w:val="003B339E"/>
    <w:rsid w:val="003B5AB7"/>
    <w:rsid w:val="003B624D"/>
    <w:rsid w:val="003B6A0E"/>
    <w:rsid w:val="003B73B8"/>
    <w:rsid w:val="003C2FD7"/>
    <w:rsid w:val="003C31EC"/>
    <w:rsid w:val="003C4083"/>
    <w:rsid w:val="003C54F9"/>
    <w:rsid w:val="003C6A17"/>
    <w:rsid w:val="003C73E4"/>
    <w:rsid w:val="003C74A2"/>
    <w:rsid w:val="003D205E"/>
    <w:rsid w:val="003D2499"/>
    <w:rsid w:val="003D2A3B"/>
    <w:rsid w:val="003D453D"/>
    <w:rsid w:val="003D4B30"/>
    <w:rsid w:val="003D5A66"/>
    <w:rsid w:val="003D60A7"/>
    <w:rsid w:val="003D6788"/>
    <w:rsid w:val="003E1EDE"/>
    <w:rsid w:val="003E26A9"/>
    <w:rsid w:val="003E320A"/>
    <w:rsid w:val="003E3332"/>
    <w:rsid w:val="003E36FF"/>
    <w:rsid w:val="003E3D7F"/>
    <w:rsid w:val="003E4176"/>
    <w:rsid w:val="003E5EC6"/>
    <w:rsid w:val="003E7076"/>
    <w:rsid w:val="003E7A8E"/>
    <w:rsid w:val="003F2216"/>
    <w:rsid w:val="003F3972"/>
    <w:rsid w:val="003F3C7B"/>
    <w:rsid w:val="003F41ED"/>
    <w:rsid w:val="003F4F55"/>
    <w:rsid w:val="003F6C3B"/>
    <w:rsid w:val="003F6DD1"/>
    <w:rsid w:val="003F6F4B"/>
    <w:rsid w:val="00401465"/>
    <w:rsid w:val="004017BD"/>
    <w:rsid w:val="0040240B"/>
    <w:rsid w:val="00402DDF"/>
    <w:rsid w:val="00403186"/>
    <w:rsid w:val="00404CEC"/>
    <w:rsid w:val="00405592"/>
    <w:rsid w:val="0040595F"/>
    <w:rsid w:val="00406F11"/>
    <w:rsid w:val="00410AE0"/>
    <w:rsid w:val="00410CE8"/>
    <w:rsid w:val="00410D4F"/>
    <w:rsid w:val="00411294"/>
    <w:rsid w:val="004115CE"/>
    <w:rsid w:val="004120D1"/>
    <w:rsid w:val="00412D37"/>
    <w:rsid w:val="004137FA"/>
    <w:rsid w:val="00413F80"/>
    <w:rsid w:val="00415487"/>
    <w:rsid w:val="0041564D"/>
    <w:rsid w:val="0041654E"/>
    <w:rsid w:val="00417A32"/>
    <w:rsid w:val="004204FD"/>
    <w:rsid w:val="00420810"/>
    <w:rsid w:val="00420EA3"/>
    <w:rsid w:val="004228D1"/>
    <w:rsid w:val="00423785"/>
    <w:rsid w:val="00424227"/>
    <w:rsid w:val="004247BF"/>
    <w:rsid w:val="00424F79"/>
    <w:rsid w:val="00425CE9"/>
    <w:rsid w:val="00426F83"/>
    <w:rsid w:val="004305D7"/>
    <w:rsid w:val="00434B23"/>
    <w:rsid w:val="004356CE"/>
    <w:rsid w:val="004378AC"/>
    <w:rsid w:val="004379D3"/>
    <w:rsid w:val="004417C6"/>
    <w:rsid w:val="004417FE"/>
    <w:rsid w:val="00441E26"/>
    <w:rsid w:val="00445158"/>
    <w:rsid w:val="00445754"/>
    <w:rsid w:val="00446002"/>
    <w:rsid w:val="00446C69"/>
    <w:rsid w:val="004512B3"/>
    <w:rsid w:val="00452F40"/>
    <w:rsid w:val="004547EA"/>
    <w:rsid w:val="00454CD2"/>
    <w:rsid w:val="00454E99"/>
    <w:rsid w:val="00455057"/>
    <w:rsid w:val="00457DCB"/>
    <w:rsid w:val="00460153"/>
    <w:rsid w:val="0046066E"/>
    <w:rsid w:val="00460822"/>
    <w:rsid w:val="00461CC0"/>
    <w:rsid w:val="0046220B"/>
    <w:rsid w:val="00463AA6"/>
    <w:rsid w:val="00464948"/>
    <w:rsid w:val="0046681E"/>
    <w:rsid w:val="00467CEC"/>
    <w:rsid w:val="0047114F"/>
    <w:rsid w:val="00471FC9"/>
    <w:rsid w:val="00472FA5"/>
    <w:rsid w:val="0047402F"/>
    <w:rsid w:val="00475828"/>
    <w:rsid w:val="00476358"/>
    <w:rsid w:val="004769A2"/>
    <w:rsid w:val="004769CB"/>
    <w:rsid w:val="0048143E"/>
    <w:rsid w:val="00481DDD"/>
    <w:rsid w:val="00483A62"/>
    <w:rsid w:val="004843A2"/>
    <w:rsid w:val="00484CD8"/>
    <w:rsid w:val="00485374"/>
    <w:rsid w:val="00485718"/>
    <w:rsid w:val="00486105"/>
    <w:rsid w:val="004865B7"/>
    <w:rsid w:val="00487F29"/>
    <w:rsid w:val="00496D58"/>
    <w:rsid w:val="00497EEC"/>
    <w:rsid w:val="004A01E1"/>
    <w:rsid w:val="004A0B9F"/>
    <w:rsid w:val="004A2F54"/>
    <w:rsid w:val="004A44BA"/>
    <w:rsid w:val="004A4565"/>
    <w:rsid w:val="004A4E73"/>
    <w:rsid w:val="004A718C"/>
    <w:rsid w:val="004A7D5D"/>
    <w:rsid w:val="004B37BA"/>
    <w:rsid w:val="004B3C34"/>
    <w:rsid w:val="004B50C1"/>
    <w:rsid w:val="004B5464"/>
    <w:rsid w:val="004B5BF3"/>
    <w:rsid w:val="004B6DB7"/>
    <w:rsid w:val="004C10F1"/>
    <w:rsid w:val="004C1545"/>
    <w:rsid w:val="004C38EB"/>
    <w:rsid w:val="004C7776"/>
    <w:rsid w:val="004C7866"/>
    <w:rsid w:val="004D025E"/>
    <w:rsid w:val="004D0558"/>
    <w:rsid w:val="004D2A3B"/>
    <w:rsid w:val="004D2A5A"/>
    <w:rsid w:val="004D3D25"/>
    <w:rsid w:val="004D3FEC"/>
    <w:rsid w:val="004D4F2D"/>
    <w:rsid w:val="004D6581"/>
    <w:rsid w:val="004D6656"/>
    <w:rsid w:val="004E1E75"/>
    <w:rsid w:val="004E206B"/>
    <w:rsid w:val="004E7E4B"/>
    <w:rsid w:val="004F0732"/>
    <w:rsid w:val="004F0D50"/>
    <w:rsid w:val="004F17A1"/>
    <w:rsid w:val="004F1A75"/>
    <w:rsid w:val="004F25DF"/>
    <w:rsid w:val="004F2908"/>
    <w:rsid w:val="004F474C"/>
    <w:rsid w:val="004F5402"/>
    <w:rsid w:val="004F5D74"/>
    <w:rsid w:val="004F6C47"/>
    <w:rsid w:val="00501A23"/>
    <w:rsid w:val="00501F5C"/>
    <w:rsid w:val="00502358"/>
    <w:rsid w:val="00502782"/>
    <w:rsid w:val="00502E58"/>
    <w:rsid w:val="00504155"/>
    <w:rsid w:val="00504B0A"/>
    <w:rsid w:val="00504CA8"/>
    <w:rsid w:val="005067BA"/>
    <w:rsid w:val="00506E05"/>
    <w:rsid w:val="00510164"/>
    <w:rsid w:val="00510835"/>
    <w:rsid w:val="00512EAB"/>
    <w:rsid w:val="00513F11"/>
    <w:rsid w:val="0051497F"/>
    <w:rsid w:val="00515459"/>
    <w:rsid w:val="005159B3"/>
    <w:rsid w:val="0052121F"/>
    <w:rsid w:val="00521276"/>
    <w:rsid w:val="0052240F"/>
    <w:rsid w:val="00523D32"/>
    <w:rsid w:val="00524A85"/>
    <w:rsid w:val="005262BB"/>
    <w:rsid w:val="00526AC1"/>
    <w:rsid w:val="005272A9"/>
    <w:rsid w:val="0052777A"/>
    <w:rsid w:val="00527DFF"/>
    <w:rsid w:val="00531500"/>
    <w:rsid w:val="00531951"/>
    <w:rsid w:val="005326B1"/>
    <w:rsid w:val="00533007"/>
    <w:rsid w:val="00533DC5"/>
    <w:rsid w:val="00536B42"/>
    <w:rsid w:val="00537880"/>
    <w:rsid w:val="00537B3D"/>
    <w:rsid w:val="005407B3"/>
    <w:rsid w:val="005417AE"/>
    <w:rsid w:val="00541928"/>
    <w:rsid w:val="00542060"/>
    <w:rsid w:val="005425FC"/>
    <w:rsid w:val="00543920"/>
    <w:rsid w:val="00543B93"/>
    <w:rsid w:val="0054405E"/>
    <w:rsid w:val="0054443E"/>
    <w:rsid w:val="00544F22"/>
    <w:rsid w:val="00544F91"/>
    <w:rsid w:val="005474DD"/>
    <w:rsid w:val="00547C22"/>
    <w:rsid w:val="00550CBC"/>
    <w:rsid w:val="00550F99"/>
    <w:rsid w:val="00553E88"/>
    <w:rsid w:val="00554389"/>
    <w:rsid w:val="0055577F"/>
    <w:rsid w:val="005558BA"/>
    <w:rsid w:val="00556D55"/>
    <w:rsid w:val="00557246"/>
    <w:rsid w:val="005574B6"/>
    <w:rsid w:val="00557CCC"/>
    <w:rsid w:val="00561291"/>
    <w:rsid w:val="00561425"/>
    <w:rsid w:val="00561A18"/>
    <w:rsid w:val="005623DA"/>
    <w:rsid w:val="00563FA6"/>
    <w:rsid w:val="005640E0"/>
    <w:rsid w:val="00565C76"/>
    <w:rsid w:val="00570A58"/>
    <w:rsid w:val="00571322"/>
    <w:rsid w:val="0057189C"/>
    <w:rsid w:val="00573DAA"/>
    <w:rsid w:val="005751B5"/>
    <w:rsid w:val="0057596D"/>
    <w:rsid w:val="0057660B"/>
    <w:rsid w:val="0057681C"/>
    <w:rsid w:val="00577466"/>
    <w:rsid w:val="00586004"/>
    <w:rsid w:val="005900FF"/>
    <w:rsid w:val="0059167D"/>
    <w:rsid w:val="00592AE8"/>
    <w:rsid w:val="00592FDB"/>
    <w:rsid w:val="0059385E"/>
    <w:rsid w:val="0059386A"/>
    <w:rsid w:val="005948B0"/>
    <w:rsid w:val="005948B1"/>
    <w:rsid w:val="005948EE"/>
    <w:rsid w:val="00594A1E"/>
    <w:rsid w:val="00595662"/>
    <w:rsid w:val="00595FC0"/>
    <w:rsid w:val="00597240"/>
    <w:rsid w:val="0059784C"/>
    <w:rsid w:val="005978B0"/>
    <w:rsid w:val="00597AB5"/>
    <w:rsid w:val="005A2FA3"/>
    <w:rsid w:val="005A3250"/>
    <w:rsid w:val="005A43BA"/>
    <w:rsid w:val="005A715F"/>
    <w:rsid w:val="005A73DF"/>
    <w:rsid w:val="005B2A87"/>
    <w:rsid w:val="005B2BFC"/>
    <w:rsid w:val="005B4DD4"/>
    <w:rsid w:val="005B4E7E"/>
    <w:rsid w:val="005B707E"/>
    <w:rsid w:val="005C0B67"/>
    <w:rsid w:val="005C23DA"/>
    <w:rsid w:val="005C2B29"/>
    <w:rsid w:val="005C3EF9"/>
    <w:rsid w:val="005C5AFF"/>
    <w:rsid w:val="005C6098"/>
    <w:rsid w:val="005C6AEB"/>
    <w:rsid w:val="005C6CE3"/>
    <w:rsid w:val="005C7358"/>
    <w:rsid w:val="005C78D6"/>
    <w:rsid w:val="005C7E0D"/>
    <w:rsid w:val="005D0827"/>
    <w:rsid w:val="005D10AC"/>
    <w:rsid w:val="005D2687"/>
    <w:rsid w:val="005D4254"/>
    <w:rsid w:val="005D457B"/>
    <w:rsid w:val="005D4B9F"/>
    <w:rsid w:val="005D516C"/>
    <w:rsid w:val="005D5210"/>
    <w:rsid w:val="005D5950"/>
    <w:rsid w:val="005D6689"/>
    <w:rsid w:val="005E3286"/>
    <w:rsid w:val="005E3DE7"/>
    <w:rsid w:val="005E45FC"/>
    <w:rsid w:val="005E6B19"/>
    <w:rsid w:val="005E6C4C"/>
    <w:rsid w:val="005E717E"/>
    <w:rsid w:val="005F1F92"/>
    <w:rsid w:val="005F303B"/>
    <w:rsid w:val="005F559B"/>
    <w:rsid w:val="005F5D7B"/>
    <w:rsid w:val="005F5E7D"/>
    <w:rsid w:val="005F6499"/>
    <w:rsid w:val="005F7D0A"/>
    <w:rsid w:val="005F7F2A"/>
    <w:rsid w:val="0060039A"/>
    <w:rsid w:val="00600636"/>
    <w:rsid w:val="00600FEF"/>
    <w:rsid w:val="00602FF6"/>
    <w:rsid w:val="0060328F"/>
    <w:rsid w:val="006037A4"/>
    <w:rsid w:val="0060459A"/>
    <w:rsid w:val="006047A7"/>
    <w:rsid w:val="00604D1F"/>
    <w:rsid w:val="0060699F"/>
    <w:rsid w:val="00611BEA"/>
    <w:rsid w:val="006126D2"/>
    <w:rsid w:val="0061306B"/>
    <w:rsid w:val="0061371F"/>
    <w:rsid w:val="00613871"/>
    <w:rsid w:val="00613969"/>
    <w:rsid w:val="006142E8"/>
    <w:rsid w:val="00614514"/>
    <w:rsid w:val="006157B4"/>
    <w:rsid w:val="00615973"/>
    <w:rsid w:val="0062082C"/>
    <w:rsid w:val="0062209B"/>
    <w:rsid w:val="006224A3"/>
    <w:rsid w:val="00623144"/>
    <w:rsid w:val="006236ED"/>
    <w:rsid w:val="006260A4"/>
    <w:rsid w:val="00626BCB"/>
    <w:rsid w:val="00627421"/>
    <w:rsid w:val="006278F6"/>
    <w:rsid w:val="0062791E"/>
    <w:rsid w:val="006300A1"/>
    <w:rsid w:val="00631609"/>
    <w:rsid w:val="00631AAF"/>
    <w:rsid w:val="006324C8"/>
    <w:rsid w:val="0063266B"/>
    <w:rsid w:val="00632C9F"/>
    <w:rsid w:val="00633F0B"/>
    <w:rsid w:val="00635F2F"/>
    <w:rsid w:val="00636CA8"/>
    <w:rsid w:val="006370A5"/>
    <w:rsid w:val="006371DE"/>
    <w:rsid w:val="0063720E"/>
    <w:rsid w:val="00637235"/>
    <w:rsid w:val="00637C3D"/>
    <w:rsid w:val="0064019C"/>
    <w:rsid w:val="0064150E"/>
    <w:rsid w:val="00642EE2"/>
    <w:rsid w:val="00643B20"/>
    <w:rsid w:val="00644151"/>
    <w:rsid w:val="00644E13"/>
    <w:rsid w:val="006471FD"/>
    <w:rsid w:val="006557E9"/>
    <w:rsid w:val="00655970"/>
    <w:rsid w:val="00655973"/>
    <w:rsid w:val="00655B35"/>
    <w:rsid w:val="00655C22"/>
    <w:rsid w:val="00657BA7"/>
    <w:rsid w:val="00657D06"/>
    <w:rsid w:val="00657E2F"/>
    <w:rsid w:val="00660DEE"/>
    <w:rsid w:val="0066105B"/>
    <w:rsid w:val="0066152D"/>
    <w:rsid w:val="006619CA"/>
    <w:rsid w:val="00662C3E"/>
    <w:rsid w:val="0066451B"/>
    <w:rsid w:val="00665897"/>
    <w:rsid w:val="006726EB"/>
    <w:rsid w:val="00672B8E"/>
    <w:rsid w:val="006735B4"/>
    <w:rsid w:val="00674286"/>
    <w:rsid w:val="006758BB"/>
    <w:rsid w:val="00675B3C"/>
    <w:rsid w:val="006761AD"/>
    <w:rsid w:val="006768A9"/>
    <w:rsid w:val="00683C48"/>
    <w:rsid w:val="00683F25"/>
    <w:rsid w:val="00685F24"/>
    <w:rsid w:val="00686C36"/>
    <w:rsid w:val="006901E5"/>
    <w:rsid w:val="0069110B"/>
    <w:rsid w:val="00691B08"/>
    <w:rsid w:val="00694F3D"/>
    <w:rsid w:val="006957E8"/>
    <w:rsid w:val="00695926"/>
    <w:rsid w:val="0069682F"/>
    <w:rsid w:val="006973D2"/>
    <w:rsid w:val="006A172F"/>
    <w:rsid w:val="006A1EB8"/>
    <w:rsid w:val="006A2CE5"/>
    <w:rsid w:val="006A357E"/>
    <w:rsid w:val="006A460E"/>
    <w:rsid w:val="006A5F38"/>
    <w:rsid w:val="006A66DA"/>
    <w:rsid w:val="006A6DA4"/>
    <w:rsid w:val="006A6E95"/>
    <w:rsid w:val="006B045A"/>
    <w:rsid w:val="006B16E5"/>
    <w:rsid w:val="006B4AA8"/>
    <w:rsid w:val="006B5B14"/>
    <w:rsid w:val="006B5D6F"/>
    <w:rsid w:val="006B6973"/>
    <w:rsid w:val="006B7D95"/>
    <w:rsid w:val="006C3772"/>
    <w:rsid w:val="006C5963"/>
    <w:rsid w:val="006C6C6B"/>
    <w:rsid w:val="006D0098"/>
    <w:rsid w:val="006D009A"/>
    <w:rsid w:val="006D020A"/>
    <w:rsid w:val="006D10E5"/>
    <w:rsid w:val="006D1244"/>
    <w:rsid w:val="006D5087"/>
    <w:rsid w:val="006D5120"/>
    <w:rsid w:val="006D55BF"/>
    <w:rsid w:val="006E03D8"/>
    <w:rsid w:val="006E1351"/>
    <w:rsid w:val="006E14E0"/>
    <w:rsid w:val="006E2B8C"/>
    <w:rsid w:val="006E2EE1"/>
    <w:rsid w:val="006E3298"/>
    <w:rsid w:val="006E3D28"/>
    <w:rsid w:val="006E48F6"/>
    <w:rsid w:val="006E4DC8"/>
    <w:rsid w:val="006E533C"/>
    <w:rsid w:val="006E74B0"/>
    <w:rsid w:val="006E74B5"/>
    <w:rsid w:val="006E7CAF"/>
    <w:rsid w:val="006F0487"/>
    <w:rsid w:val="006F1E34"/>
    <w:rsid w:val="006F257E"/>
    <w:rsid w:val="006F2CD5"/>
    <w:rsid w:val="006F3D1B"/>
    <w:rsid w:val="006F4BEC"/>
    <w:rsid w:val="006F4E2C"/>
    <w:rsid w:val="006F5B58"/>
    <w:rsid w:val="006F7468"/>
    <w:rsid w:val="006F7F60"/>
    <w:rsid w:val="007036E1"/>
    <w:rsid w:val="00704156"/>
    <w:rsid w:val="00704BF7"/>
    <w:rsid w:val="00705697"/>
    <w:rsid w:val="007078B6"/>
    <w:rsid w:val="0071029E"/>
    <w:rsid w:val="00710D30"/>
    <w:rsid w:val="007119B3"/>
    <w:rsid w:val="007128D5"/>
    <w:rsid w:val="00713E73"/>
    <w:rsid w:val="00714897"/>
    <w:rsid w:val="00716F69"/>
    <w:rsid w:val="007205B9"/>
    <w:rsid w:val="00721200"/>
    <w:rsid w:val="00721DFC"/>
    <w:rsid w:val="007224A0"/>
    <w:rsid w:val="0072293C"/>
    <w:rsid w:val="0072295B"/>
    <w:rsid w:val="0072481B"/>
    <w:rsid w:val="00725192"/>
    <w:rsid w:val="007264BE"/>
    <w:rsid w:val="00726503"/>
    <w:rsid w:val="00727585"/>
    <w:rsid w:val="00731BA4"/>
    <w:rsid w:val="00731D77"/>
    <w:rsid w:val="0073538B"/>
    <w:rsid w:val="00735DB9"/>
    <w:rsid w:val="007367A4"/>
    <w:rsid w:val="00737A9A"/>
    <w:rsid w:val="00740644"/>
    <w:rsid w:val="007413A9"/>
    <w:rsid w:val="00742531"/>
    <w:rsid w:val="007426CA"/>
    <w:rsid w:val="007432EE"/>
    <w:rsid w:val="00743C46"/>
    <w:rsid w:val="00746DDC"/>
    <w:rsid w:val="007472BF"/>
    <w:rsid w:val="0075021F"/>
    <w:rsid w:val="00750508"/>
    <w:rsid w:val="0075283B"/>
    <w:rsid w:val="00752F27"/>
    <w:rsid w:val="00753E6D"/>
    <w:rsid w:val="00754015"/>
    <w:rsid w:val="007541D6"/>
    <w:rsid w:val="00754C17"/>
    <w:rsid w:val="00760D90"/>
    <w:rsid w:val="007644B3"/>
    <w:rsid w:val="00764EA7"/>
    <w:rsid w:val="007656AB"/>
    <w:rsid w:val="0076588B"/>
    <w:rsid w:val="00767AC9"/>
    <w:rsid w:val="00770EBA"/>
    <w:rsid w:val="007719DF"/>
    <w:rsid w:val="00773498"/>
    <w:rsid w:val="00774888"/>
    <w:rsid w:val="007753C0"/>
    <w:rsid w:val="0078326D"/>
    <w:rsid w:val="00784043"/>
    <w:rsid w:val="0078461A"/>
    <w:rsid w:val="0078471F"/>
    <w:rsid w:val="007905AB"/>
    <w:rsid w:val="007906AE"/>
    <w:rsid w:val="007907EB"/>
    <w:rsid w:val="00792189"/>
    <w:rsid w:val="00792471"/>
    <w:rsid w:val="00792542"/>
    <w:rsid w:val="007926A4"/>
    <w:rsid w:val="00792EA9"/>
    <w:rsid w:val="00793AB8"/>
    <w:rsid w:val="007942CA"/>
    <w:rsid w:val="00794783"/>
    <w:rsid w:val="00797443"/>
    <w:rsid w:val="00797A37"/>
    <w:rsid w:val="00797C9A"/>
    <w:rsid w:val="007A108D"/>
    <w:rsid w:val="007A371A"/>
    <w:rsid w:val="007A4573"/>
    <w:rsid w:val="007A73DC"/>
    <w:rsid w:val="007A7554"/>
    <w:rsid w:val="007B2147"/>
    <w:rsid w:val="007B416B"/>
    <w:rsid w:val="007B4781"/>
    <w:rsid w:val="007B52D7"/>
    <w:rsid w:val="007B58E8"/>
    <w:rsid w:val="007B6DC2"/>
    <w:rsid w:val="007B76A7"/>
    <w:rsid w:val="007C0057"/>
    <w:rsid w:val="007C20D1"/>
    <w:rsid w:val="007C22DA"/>
    <w:rsid w:val="007C5A91"/>
    <w:rsid w:val="007C5FD1"/>
    <w:rsid w:val="007C61B7"/>
    <w:rsid w:val="007C670A"/>
    <w:rsid w:val="007C6E47"/>
    <w:rsid w:val="007D34CB"/>
    <w:rsid w:val="007D3D28"/>
    <w:rsid w:val="007D50DD"/>
    <w:rsid w:val="007D5F88"/>
    <w:rsid w:val="007D6B05"/>
    <w:rsid w:val="007D71B1"/>
    <w:rsid w:val="007E18D5"/>
    <w:rsid w:val="007E1ED7"/>
    <w:rsid w:val="007E23BB"/>
    <w:rsid w:val="007E270E"/>
    <w:rsid w:val="007E3654"/>
    <w:rsid w:val="007E3E42"/>
    <w:rsid w:val="007E5167"/>
    <w:rsid w:val="007E6313"/>
    <w:rsid w:val="007E647D"/>
    <w:rsid w:val="007E6D64"/>
    <w:rsid w:val="007E7E99"/>
    <w:rsid w:val="007F060B"/>
    <w:rsid w:val="007F06E1"/>
    <w:rsid w:val="007F18C0"/>
    <w:rsid w:val="007F1AB1"/>
    <w:rsid w:val="007F26BA"/>
    <w:rsid w:val="007F347B"/>
    <w:rsid w:val="007F40A2"/>
    <w:rsid w:val="007F4108"/>
    <w:rsid w:val="007F587F"/>
    <w:rsid w:val="007F5FEA"/>
    <w:rsid w:val="007F6339"/>
    <w:rsid w:val="007F6587"/>
    <w:rsid w:val="007F6D8C"/>
    <w:rsid w:val="008004A0"/>
    <w:rsid w:val="008014C9"/>
    <w:rsid w:val="00803564"/>
    <w:rsid w:val="0080474B"/>
    <w:rsid w:val="0080485B"/>
    <w:rsid w:val="00804961"/>
    <w:rsid w:val="00805077"/>
    <w:rsid w:val="00806D3B"/>
    <w:rsid w:val="00812D27"/>
    <w:rsid w:val="00813104"/>
    <w:rsid w:val="00814C09"/>
    <w:rsid w:val="00814F6C"/>
    <w:rsid w:val="00815466"/>
    <w:rsid w:val="0081628D"/>
    <w:rsid w:val="00816E28"/>
    <w:rsid w:val="008179ED"/>
    <w:rsid w:val="00817D09"/>
    <w:rsid w:val="00817E9C"/>
    <w:rsid w:val="00820206"/>
    <w:rsid w:val="008210DE"/>
    <w:rsid w:val="00821A22"/>
    <w:rsid w:val="0082237B"/>
    <w:rsid w:val="00823132"/>
    <w:rsid w:val="008240B9"/>
    <w:rsid w:val="00824F87"/>
    <w:rsid w:val="0082660A"/>
    <w:rsid w:val="00830292"/>
    <w:rsid w:val="0083074C"/>
    <w:rsid w:val="00830F6D"/>
    <w:rsid w:val="00831372"/>
    <w:rsid w:val="0083271E"/>
    <w:rsid w:val="008329F4"/>
    <w:rsid w:val="0083444C"/>
    <w:rsid w:val="00834749"/>
    <w:rsid w:val="00834E78"/>
    <w:rsid w:val="00835CC6"/>
    <w:rsid w:val="00836012"/>
    <w:rsid w:val="00836601"/>
    <w:rsid w:val="008376DC"/>
    <w:rsid w:val="00837897"/>
    <w:rsid w:val="00840283"/>
    <w:rsid w:val="00840B4B"/>
    <w:rsid w:val="00840F63"/>
    <w:rsid w:val="00841D68"/>
    <w:rsid w:val="008420E0"/>
    <w:rsid w:val="0084349F"/>
    <w:rsid w:val="0084363E"/>
    <w:rsid w:val="008438E7"/>
    <w:rsid w:val="00850AEB"/>
    <w:rsid w:val="00850CE4"/>
    <w:rsid w:val="00852AAF"/>
    <w:rsid w:val="00853AF7"/>
    <w:rsid w:val="00856093"/>
    <w:rsid w:val="008563C1"/>
    <w:rsid w:val="00856427"/>
    <w:rsid w:val="0085672E"/>
    <w:rsid w:val="00857145"/>
    <w:rsid w:val="0085748E"/>
    <w:rsid w:val="00860D8F"/>
    <w:rsid w:val="00860ECF"/>
    <w:rsid w:val="008621D5"/>
    <w:rsid w:val="00872761"/>
    <w:rsid w:val="00873A92"/>
    <w:rsid w:val="008758A4"/>
    <w:rsid w:val="008761A9"/>
    <w:rsid w:val="0087753C"/>
    <w:rsid w:val="00877E52"/>
    <w:rsid w:val="008803C7"/>
    <w:rsid w:val="00882E7D"/>
    <w:rsid w:val="008865FC"/>
    <w:rsid w:val="0088799D"/>
    <w:rsid w:val="00887A6B"/>
    <w:rsid w:val="008900AF"/>
    <w:rsid w:val="0089017C"/>
    <w:rsid w:val="00891777"/>
    <w:rsid w:val="008A0F46"/>
    <w:rsid w:val="008A0FBE"/>
    <w:rsid w:val="008A0FF9"/>
    <w:rsid w:val="008A176A"/>
    <w:rsid w:val="008A35F3"/>
    <w:rsid w:val="008A7801"/>
    <w:rsid w:val="008B0AFC"/>
    <w:rsid w:val="008B137C"/>
    <w:rsid w:val="008B3203"/>
    <w:rsid w:val="008B5A70"/>
    <w:rsid w:val="008B74FD"/>
    <w:rsid w:val="008C081D"/>
    <w:rsid w:val="008C1AB7"/>
    <w:rsid w:val="008C2740"/>
    <w:rsid w:val="008C2F28"/>
    <w:rsid w:val="008C3DDE"/>
    <w:rsid w:val="008C4484"/>
    <w:rsid w:val="008C592B"/>
    <w:rsid w:val="008C59B7"/>
    <w:rsid w:val="008C6B70"/>
    <w:rsid w:val="008C718B"/>
    <w:rsid w:val="008C7B02"/>
    <w:rsid w:val="008D1953"/>
    <w:rsid w:val="008D23F0"/>
    <w:rsid w:val="008D40F4"/>
    <w:rsid w:val="008D6289"/>
    <w:rsid w:val="008D65CD"/>
    <w:rsid w:val="008E713D"/>
    <w:rsid w:val="008E722F"/>
    <w:rsid w:val="008E75CF"/>
    <w:rsid w:val="008F29D3"/>
    <w:rsid w:val="008F2AC8"/>
    <w:rsid w:val="008F529D"/>
    <w:rsid w:val="008F72F1"/>
    <w:rsid w:val="008F7392"/>
    <w:rsid w:val="009029A3"/>
    <w:rsid w:val="00905A49"/>
    <w:rsid w:val="00907698"/>
    <w:rsid w:val="0091038F"/>
    <w:rsid w:val="009116A0"/>
    <w:rsid w:val="00912695"/>
    <w:rsid w:val="00912B2D"/>
    <w:rsid w:val="00912EE6"/>
    <w:rsid w:val="009135E0"/>
    <w:rsid w:val="009148D2"/>
    <w:rsid w:val="00915FAA"/>
    <w:rsid w:val="00916A3F"/>
    <w:rsid w:val="00917792"/>
    <w:rsid w:val="00917864"/>
    <w:rsid w:val="0092022F"/>
    <w:rsid w:val="0092255B"/>
    <w:rsid w:val="00923284"/>
    <w:rsid w:val="009263FB"/>
    <w:rsid w:val="00926F04"/>
    <w:rsid w:val="00930F3F"/>
    <w:rsid w:val="00931A13"/>
    <w:rsid w:val="009320D7"/>
    <w:rsid w:val="00933086"/>
    <w:rsid w:val="00933980"/>
    <w:rsid w:val="0093398F"/>
    <w:rsid w:val="00935555"/>
    <w:rsid w:val="00937A0C"/>
    <w:rsid w:val="00937E27"/>
    <w:rsid w:val="00940763"/>
    <w:rsid w:val="00941F26"/>
    <w:rsid w:val="0094211E"/>
    <w:rsid w:val="00943356"/>
    <w:rsid w:val="00944318"/>
    <w:rsid w:val="0094496A"/>
    <w:rsid w:val="00944D1F"/>
    <w:rsid w:val="00947533"/>
    <w:rsid w:val="00950C9E"/>
    <w:rsid w:val="00955353"/>
    <w:rsid w:val="00955878"/>
    <w:rsid w:val="00960754"/>
    <w:rsid w:val="009634E1"/>
    <w:rsid w:val="00963D50"/>
    <w:rsid w:val="00963EF3"/>
    <w:rsid w:val="00965174"/>
    <w:rsid w:val="00966822"/>
    <w:rsid w:val="00967071"/>
    <w:rsid w:val="009672E5"/>
    <w:rsid w:val="009678E9"/>
    <w:rsid w:val="0096791A"/>
    <w:rsid w:val="00973BFE"/>
    <w:rsid w:val="00977342"/>
    <w:rsid w:val="00981909"/>
    <w:rsid w:val="00981CC1"/>
    <w:rsid w:val="00982292"/>
    <w:rsid w:val="0098411A"/>
    <w:rsid w:val="00984333"/>
    <w:rsid w:val="00985185"/>
    <w:rsid w:val="00985478"/>
    <w:rsid w:val="0098555F"/>
    <w:rsid w:val="009863E6"/>
    <w:rsid w:val="00990186"/>
    <w:rsid w:val="00990469"/>
    <w:rsid w:val="00995175"/>
    <w:rsid w:val="00995F6E"/>
    <w:rsid w:val="009960BF"/>
    <w:rsid w:val="00997915"/>
    <w:rsid w:val="009A15A4"/>
    <w:rsid w:val="009A184A"/>
    <w:rsid w:val="009A2700"/>
    <w:rsid w:val="009A2BBA"/>
    <w:rsid w:val="009A32D5"/>
    <w:rsid w:val="009A4C14"/>
    <w:rsid w:val="009A6823"/>
    <w:rsid w:val="009B0FB6"/>
    <w:rsid w:val="009B2F29"/>
    <w:rsid w:val="009B6D64"/>
    <w:rsid w:val="009C0A57"/>
    <w:rsid w:val="009C17A9"/>
    <w:rsid w:val="009C34C9"/>
    <w:rsid w:val="009C4246"/>
    <w:rsid w:val="009C50BA"/>
    <w:rsid w:val="009C5642"/>
    <w:rsid w:val="009C60EF"/>
    <w:rsid w:val="009C7F37"/>
    <w:rsid w:val="009D0342"/>
    <w:rsid w:val="009D1744"/>
    <w:rsid w:val="009D1A36"/>
    <w:rsid w:val="009D1C37"/>
    <w:rsid w:val="009D23DF"/>
    <w:rsid w:val="009D3405"/>
    <w:rsid w:val="009D42EF"/>
    <w:rsid w:val="009D5F29"/>
    <w:rsid w:val="009D665B"/>
    <w:rsid w:val="009E4211"/>
    <w:rsid w:val="009E6C3B"/>
    <w:rsid w:val="009F0E9E"/>
    <w:rsid w:val="009F27EC"/>
    <w:rsid w:val="009F429D"/>
    <w:rsid w:val="009F4A78"/>
    <w:rsid w:val="009F4FD9"/>
    <w:rsid w:val="00A03B17"/>
    <w:rsid w:val="00A04F4E"/>
    <w:rsid w:val="00A05098"/>
    <w:rsid w:val="00A06A2A"/>
    <w:rsid w:val="00A06A63"/>
    <w:rsid w:val="00A06F19"/>
    <w:rsid w:val="00A101BB"/>
    <w:rsid w:val="00A104E5"/>
    <w:rsid w:val="00A10FBF"/>
    <w:rsid w:val="00A11BAF"/>
    <w:rsid w:val="00A13283"/>
    <w:rsid w:val="00A14F1D"/>
    <w:rsid w:val="00A16053"/>
    <w:rsid w:val="00A161A3"/>
    <w:rsid w:val="00A16E71"/>
    <w:rsid w:val="00A17836"/>
    <w:rsid w:val="00A17EB5"/>
    <w:rsid w:val="00A21118"/>
    <w:rsid w:val="00A213B1"/>
    <w:rsid w:val="00A23840"/>
    <w:rsid w:val="00A23E46"/>
    <w:rsid w:val="00A24198"/>
    <w:rsid w:val="00A243D6"/>
    <w:rsid w:val="00A248AC"/>
    <w:rsid w:val="00A260A8"/>
    <w:rsid w:val="00A26FBF"/>
    <w:rsid w:val="00A272E9"/>
    <w:rsid w:val="00A31BE3"/>
    <w:rsid w:val="00A32600"/>
    <w:rsid w:val="00A33B34"/>
    <w:rsid w:val="00A347E2"/>
    <w:rsid w:val="00A35D4A"/>
    <w:rsid w:val="00A36190"/>
    <w:rsid w:val="00A36809"/>
    <w:rsid w:val="00A376E8"/>
    <w:rsid w:val="00A37DAC"/>
    <w:rsid w:val="00A37FCF"/>
    <w:rsid w:val="00A41312"/>
    <w:rsid w:val="00A42BCD"/>
    <w:rsid w:val="00A44B28"/>
    <w:rsid w:val="00A4570C"/>
    <w:rsid w:val="00A47C8F"/>
    <w:rsid w:val="00A50209"/>
    <w:rsid w:val="00A52894"/>
    <w:rsid w:val="00A52A21"/>
    <w:rsid w:val="00A52DD4"/>
    <w:rsid w:val="00A53FBC"/>
    <w:rsid w:val="00A5444A"/>
    <w:rsid w:val="00A56510"/>
    <w:rsid w:val="00A60602"/>
    <w:rsid w:val="00A6160A"/>
    <w:rsid w:val="00A62AB3"/>
    <w:rsid w:val="00A6628A"/>
    <w:rsid w:val="00A67B65"/>
    <w:rsid w:val="00A70A6A"/>
    <w:rsid w:val="00A72651"/>
    <w:rsid w:val="00A72A81"/>
    <w:rsid w:val="00A7376C"/>
    <w:rsid w:val="00A74045"/>
    <w:rsid w:val="00A75417"/>
    <w:rsid w:val="00A7565B"/>
    <w:rsid w:val="00A80F20"/>
    <w:rsid w:val="00A8181E"/>
    <w:rsid w:val="00A81ED3"/>
    <w:rsid w:val="00A82ABA"/>
    <w:rsid w:val="00A83B54"/>
    <w:rsid w:val="00A85DFE"/>
    <w:rsid w:val="00A86F3D"/>
    <w:rsid w:val="00A8742A"/>
    <w:rsid w:val="00A87693"/>
    <w:rsid w:val="00A908BF"/>
    <w:rsid w:val="00A923EB"/>
    <w:rsid w:val="00A92B6D"/>
    <w:rsid w:val="00AA2EC1"/>
    <w:rsid w:val="00AA4E03"/>
    <w:rsid w:val="00AA5543"/>
    <w:rsid w:val="00AA5F73"/>
    <w:rsid w:val="00AA7497"/>
    <w:rsid w:val="00AB119F"/>
    <w:rsid w:val="00AB2F5C"/>
    <w:rsid w:val="00AB2FC4"/>
    <w:rsid w:val="00AB3126"/>
    <w:rsid w:val="00AB335B"/>
    <w:rsid w:val="00AB35B6"/>
    <w:rsid w:val="00AB3692"/>
    <w:rsid w:val="00AB369B"/>
    <w:rsid w:val="00AB3727"/>
    <w:rsid w:val="00AB37D1"/>
    <w:rsid w:val="00AB49CA"/>
    <w:rsid w:val="00AB5EC5"/>
    <w:rsid w:val="00AB6421"/>
    <w:rsid w:val="00AB651F"/>
    <w:rsid w:val="00AB75A9"/>
    <w:rsid w:val="00AC0C81"/>
    <w:rsid w:val="00AC3AB6"/>
    <w:rsid w:val="00AC482F"/>
    <w:rsid w:val="00AC490F"/>
    <w:rsid w:val="00AC7D26"/>
    <w:rsid w:val="00AD1A2E"/>
    <w:rsid w:val="00AD2451"/>
    <w:rsid w:val="00AD3E4A"/>
    <w:rsid w:val="00AD50B6"/>
    <w:rsid w:val="00AD62A6"/>
    <w:rsid w:val="00AE0084"/>
    <w:rsid w:val="00AE1EC3"/>
    <w:rsid w:val="00AE4929"/>
    <w:rsid w:val="00AE547F"/>
    <w:rsid w:val="00AE7530"/>
    <w:rsid w:val="00AE79D0"/>
    <w:rsid w:val="00AF0D0A"/>
    <w:rsid w:val="00AF2043"/>
    <w:rsid w:val="00AF31D3"/>
    <w:rsid w:val="00AF4748"/>
    <w:rsid w:val="00AF5B58"/>
    <w:rsid w:val="00B01454"/>
    <w:rsid w:val="00B044A7"/>
    <w:rsid w:val="00B044F2"/>
    <w:rsid w:val="00B07EB4"/>
    <w:rsid w:val="00B13594"/>
    <w:rsid w:val="00B13A9D"/>
    <w:rsid w:val="00B140E7"/>
    <w:rsid w:val="00B14BF7"/>
    <w:rsid w:val="00B1518E"/>
    <w:rsid w:val="00B16A01"/>
    <w:rsid w:val="00B174E7"/>
    <w:rsid w:val="00B178DA"/>
    <w:rsid w:val="00B20C3E"/>
    <w:rsid w:val="00B20E15"/>
    <w:rsid w:val="00B21C5A"/>
    <w:rsid w:val="00B21FD2"/>
    <w:rsid w:val="00B23BC3"/>
    <w:rsid w:val="00B26727"/>
    <w:rsid w:val="00B30EE2"/>
    <w:rsid w:val="00B334F4"/>
    <w:rsid w:val="00B41510"/>
    <w:rsid w:val="00B4205E"/>
    <w:rsid w:val="00B44181"/>
    <w:rsid w:val="00B44720"/>
    <w:rsid w:val="00B447B7"/>
    <w:rsid w:val="00B45345"/>
    <w:rsid w:val="00B469AE"/>
    <w:rsid w:val="00B478F8"/>
    <w:rsid w:val="00B50EA2"/>
    <w:rsid w:val="00B521D6"/>
    <w:rsid w:val="00B54EE0"/>
    <w:rsid w:val="00B54F19"/>
    <w:rsid w:val="00B553A0"/>
    <w:rsid w:val="00B553E8"/>
    <w:rsid w:val="00B566A4"/>
    <w:rsid w:val="00B573B1"/>
    <w:rsid w:val="00B57B74"/>
    <w:rsid w:val="00B609E8"/>
    <w:rsid w:val="00B61D21"/>
    <w:rsid w:val="00B63348"/>
    <w:rsid w:val="00B6337B"/>
    <w:rsid w:val="00B64C35"/>
    <w:rsid w:val="00B65DE4"/>
    <w:rsid w:val="00B661FD"/>
    <w:rsid w:val="00B662C5"/>
    <w:rsid w:val="00B66897"/>
    <w:rsid w:val="00B67638"/>
    <w:rsid w:val="00B67C9B"/>
    <w:rsid w:val="00B70C6E"/>
    <w:rsid w:val="00B71EA8"/>
    <w:rsid w:val="00B71F8B"/>
    <w:rsid w:val="00B72C55"/>
    <w:rsid w:val="00B72F67"/>
    <w:rsid w:val="00B7315E"/>
    <w:rsid w:val="00B73A0F"/>
    <w:rsid w:val="00B73AF9"/>
    <w:rsid w:val="00B746FF"/>
    <w:rsid w:val="00B75498"/>
    <w:rsid w:val="00B75BA9"/>
    <w:rsid w:val="00B77C42"/>
    <w:rsid w:val="00B80054"/>
    <w:rsid w:val="00B80315"/>
    <w:rsid w:val="00B807D8"/>
    <w:rsid w:val="00B81D07"/>
    <w:rsid w:val="00B835BA"/>
    <w:rsid w:val="00B835F0"/>
    <w:rsid w:val="00B83CE5"/>
    <w:rsid w:val="00B86B32"/>
    <w:rsid w:val="00B8744D"/>
    <w:rsid w:val="00B8754E"/>
    <w:rsid w:val="00B90503"/>
    <w:rsid w:val="00B91C5C"/>
    <w:rsid w:val="00B91F67"/>
    <w:rsid w:val="00B935BE"/>
    <w:rsid w:val="00B93815"/>
    <w:rsid w:val="00B93D6F"/>
    <w:rsid w:val="00B9534D"/>
    <w:rsid w:val="00B95961"/>
    <w:rsid w:val="00B96672"/>
    <w:rsid w:val="00B973F3"/>
    <w:rsid w:val="00B976FA"/>
    <w:rsid w:val="00B97F78"/>
    <w:rsid w:val="00BA3396"/>
    <w:rsid w:val="00BA3AC8"/>
    <w:rsid w:val="00BA75DF"/>
    <w:rsid w:val="00BA7AD9"/>
    <w:rsid w:val="00BB0441"/>
    <w:rsid w:val="00BB4FBF"/>
    <w:rsid w:val="00BB5B59"/>
    <w:rsid w:val="00BC09AA"/>
    <w:rsid w:val="00BC0E6C"/>
    <w:rsid w:val="00BC109B"/>
    <w:rsid w:val="00BC14EE"/>
    <w:rsid w:val="00BC151D"/>
    <w:rsid w:val="00BC22AA"/>
    <w:rsid w:val="00BC22F2"/>
    <w:rsid w:val="00BC2FE9"/>
    <w:rsid w:val="00BC3608"/>
    <w:rsid w:val="00BC3C82"/>
    <w:rsid w:val="00BC4199"/>
    <w:rsid w:val="00BC4896"/>
    <w:rsid w:val="00BC5D28"/>
    <w:rsid w:val="00BC6922"/>
    <w:rsid w:val="00BC6F6C"/>
    <w:rsid w:val="00BD24AF"/>
    <w:rsid w:val="00BD2CF2"/>
    <w:rsid w:val="00BD5561"/>
    <w:rsid w:val="00BD6B76"/>
    <w:rsid w:val="00BD79D8"/>
    <w:rsid w:val="00BE014B"/>
    <w:rsid w:val="00BE2724"/>
    <w:rsid w:val="00BE2DEE"/>
    <w:rsid w:val="00BE559C"/>
    <w:rsid w:val="00BE6CCE"/>
    <w:rsid w:val="00BE7C9D"/>
    <w:rsid w:val="00BF04A9"/>
    <w:rsid w:val="00BF2B37"/>
    <w:rsid w:val="00BF30B1"/>
    <w:rsid w:val="00BF3899"/>
    <w:rsid w:val="00BF3CCE"/>
    <w:rsid w:val="00BF4C72"/>
    <w:rsid w:val="00BF4FC9"/>
    <w:rsid w:val="00BF5E9D"/>
    <w:rsid w:val="00C00B83"/>
    <w:rsid w:val="00C01547"/>
    <w:rsid w:val="00C019A7"/>
    <w:rsid w:val="00C01FC3"/>
    <w:rsid w:val="00C0220C"/>
    <w:rsid w:val="00C02D83"/>
    <w:rsid w:val="00C0309E"/>
    <w:rsid w:val="00C03B0B"/>
    <w:rsid w:val="00C06745"/>
    <w:rsid w:val="00C07280"/>
    <w:rsid w:val="00C07696"/>
    <w:rsid w:val="00C123A4"/>
    <w:rsid w:val="00C1336A"/>
    <w:rsid w:val="00C13464"/>
    <w:rsid w:val="00C13A32"/>
    <w:rsid w:val="00C1462F"/>
    <w:rsid w:val="00C150A9"/>
    <w:rsid w:val="00C1595E"/>
    <w:rsid w:val="00C168F1"/>
    <w:rsid w:val="00C2020E"/>
    <w:rsid w:val="00C2023D"/>
    <w:rsid w:val="00C20A5B"/>
    <w:rsid w:val="00C20C7D"/>
    <w:rsid w:val="00C21C82"/>
    <w:rsid w:val="00C22BAB"/>
    <w:rsid w:val="00C23A56"/>
    <w:rsid w:val="00C26A7B"/>
    <w:rsid w:val="00C32B9B"/>
    <w:rsid w:val="00C33B3C"/>
    <w:rsid w:val="00C348D5"/>
    <w:rsid w:val="00C355A2"/>
    <w:rsid w:val="00C362B5"/>
    <w:rsid w:val="00C3662B"/>
    <w:rsid w:val="00C42453"/>
    <w:rsid w:val="00C44C75"/>
    <w:rsid w:val="00C44E51"/>
    <w:rsid w:val="00C45471"/>
    <w:rsid w:val="00C459D6"/>
    <w:rsid w:val="00C46605"/>
    <w:rsid w:val="00C467D2"/>
    <w:rsid w:val="00C477C1"/>
    <w:rsid w:val="00C47DC2"/>
    <w:rsid w:val="00C5022C"/>
    <w:rsid w:val="00C5130C"/>
    <w:rsid w:val="00C517A7"/>
    <w:rsid w:val="00C55BE1"/>
    <w:rsid w:val="00C56F11"/>
    <w:rsid w:val="00C574F0"/>
    <w:rsid w:val="00C57503"/>
    <w:rsid w:val="00C60802"/>
    <w:rsid w:val="00C62432"/>
    <w:rsid w:val="00C63E21"/>
    <w:rsid w:val="00C658C6"/>
    <w:rsid w:val="00C66BAE"/>
    <w:rsid w:val="00C71826"/>
    <w:rsid w:val="00C7254E"/>
    <w:rsid w:val="00C725C2"/>
    <w:rsid w:val="00C72EC4"/>
    <w:rsid w:val="00C7450E"/>
    <w:rsid w:val="00C7591E"/>
    <w:rsid w:val="00C759AD"/>
    <w:rsid w:val="00C760A2"/>
    <w:rsid w:val="00C7682F"/>
    <w:rsid w:val="00C770A3"/>
    <w:rsid w:val="00C805D9"/>
    <w:rsid w:val="00C8275E"/>
    <w:rsid w:val="00C83263"/>
    <w:rsid w:val="00C833CD"/>
    <w:rsid w:val="00C83EAA"/>
    <w:rsid w:val="00C849AC"/>
    <w:rsid w:val="00C84D2C"/>
    <w:rsid w:val="00C855FB"/>
    <w:rsid w:val="00C8597A"/>
    <w:rsid w:val="00C873BC"/>
    <w:rsid w:val="00C87B76"/>
    <w:rsid w:val="00C87F82"/>
    <w:rsid w:val="00C9351E"/>
    <w:rsid w:val="00C93D18"/>
    <w:rsid w:val="00C951B1"/>
    <w:rsid w:val="00C95742"/>
    <w:rsid w:val="00C963EA"/>
    <w:rsid w:val="00C96E11"/>
    <w:rsid w:val="00C97A81"/>
    <w:rsid w:val="00C97FE6"/>
    <w:rsid w:val="00CA2E95"/>
    <w:rsid w:val="00CA2EB2"/>
    <w:rsid w:val="00CA4F62"/>
    <w:rsid w:val="00CA50BB"/>
    <w:rsid w:val="00CA5AD3"/>
    <w:rsid w:val="00CB0860"/>
    <w:rsid w:val="00CB1380"/>
    <w:rsid w:val="00CB1447"/>
    <w:rsid w:val="00CB2CA9"/>
    <w:rsid w:val="00CB5070"/>
    <w:rsid w:val="00CB5A5F"/>
    <w:rsid w:val="00CB78BA"/>
    <w:rsid w:val="00CB7DCF"/>
    <w:rsid w:val="00CB7F62"/>
    <w:rsid w:val="00CC24E5"/>
    <w:rsid w:val="00CC2D2D"/>
    <w:rsid w:val="00CC382A"/>
    <w:rsid w:val="00CC483C"/>
    <w:rsid w:val="00CC6EB4"/>
    <w:rsid w:val="00CC715F"/>
    <w:rsid w:val="00CC7906"/>
    <w:rsid w:val="00CC7B1F"/>
    <w:rsid w:val="00CC7CB6"/>
    <w:rsid w:val="00CD03C7"/>
    <w:rsid w:val="00CD13DB"/>
    <w:rsid w:val="00CD35E4"/>
    <w:rsid w:val="00CD37A9"/>
    <w:rsid w:val="00CD5A41"/>
    <w:rsid w:val="00CD5B34"/>
    <w:rsid w:val="00CD656D"/>
    <w:rsid w:val="00CE0076"/>
    <w:rsid w:val="00CE00CF"/>
    <w:rsid w:val="00CE0A48"/>
    <w:rsid w:val="00CE0ACA"/>
    <w:rsid w:val="00CE2962"/>
    <w:rsid w:val="00CE2C21"/>
    <w:rsid w:val="00CE2E8E"/>
    <w:rsid w:val="00CE7DD1"/>
    <w:rsid w:val="00CF06B9"/>
    <w:rsid w:val="00CF1B71"/>
    <w:rsid w:val="00CF21C4"/>
    <w:rsid w:val="00CF3C4A"/>
    <w:rsid w:val="00CF4ACF"/>
    <w:rsid w:val="00CF67BE"/>
    <w:rsid w:val="00CF6E5F"/>
    <w:rsid w:val="00CF6F9F"/>
    <w:rsid w:val="00CF7AC7"/>
    <w:rsid w:val="00D01BC8"/>
    <w:rsid w:val="00D0233E"/>
    <w:rsid w:val="00D02991"/>
    <w:rsid w:val="00D03515"/>
    <w:rsid w:val="00D070B6"/>
    <w:rsid w:val="00D11743"/>
    <w:rsid w:val="00D15DFF"/>
    <w:rsid w:val="00D16BCA"/>
    <w:rsid w:val="00D17609"/>
    <w:rsid w:val="00D178E6"/>
    <w:rsid w:val="00D21258"/>
    <w:rsid w:val="00D2158D"/>
    <w:rsid w:val="00D21ED7"/>
    <w:rsid w:val="00D23804"/>
    <w:rsid w:val="00D24CB5"/>
    <w:rsid w:val="00D24F04"/>
    <w:rsid w:val="00D25530"/>
    <w:rsid w:val="00D261B6"/>
    <w:rsid w:val="00D27C3F"/>
    <w:rsid w:val="00D27C95"/>
    <w:rsid w:val="00D3083C"/>
    <w:rsid w:val="00D30B15"/>
    <w:rsid w:val="00D324D8"/>
    <w:rsid w:val="00D354E6"/>
    <w:rsid w:val="00D37A08"/>
    <w:rsid w:val="00D37DB0"/>
    <w:rsid w:val="00D37E07"/>
    <w:rsid w:val="00D42702"/>
    <w:rsid w:val="00D429EA"/>
    <w:rsid w:val="00D42A71"/>
    <w:rsid w:val="00D451BF"/>
    <w:rsid w:val="00D45447"/>
    <w:rsid w:val="00D47B0A"/>
    <w:rsid w:val="00D5039A"/>
    <w:rsid w:val="00D505E9"/>
    <w:rsid w:val="00D519C5"/>
    <w:rsid w:val="00D532C0"/>
    <w:rsid w:val="00D54191"/>
    <w:rsid w:val="00D56A23"/>
    <w:rsid w:val="00D5757A"/>
    <w:rsid w:val="00D57D66"/>
    <w:rsid w:val="00D646E7"/>
    <w:rsid w:val="00D653D3"/>
    <w:rsid w:val="00D6570D"/>
    <w:rsid w:val="00D65B45"/>
    <w:rsid w:val="00D65C6B"/>
    <w:rsid w:val="00D6707E"/>
    <w:rsid w:val="00D7161E"/>
    <w:rsid w:val="00D73007"/>
    <w:rsid w:val="00D7315B"/>
    <w:rsid w:val="00D74A17"/>
    <w:rsid w:val="00D7567D"/>
    <w:rsid w:val="00D75EAF"/>
    <w:rsid w:val="00D76081"/>
    <w:rsid w:val="00D80656"/>
    <w:rsid w:val="00D8253E"/>
    <w:rsid w:val="00D82BAA"/>
    <w:rsid w:val="00D84FED"/>
    <w:rsid w:val="00D8579A"/>
    <w:rsid w:val="00D874E3"/>
    <w:rsid w:val="00D87C0D"/>
    <w:rsid w:val="00D901FE"/>
    <w:rsid w:val="00D904C6"/>
    <w:rsid w:val="00D91E30"/>
    <w:rsid w:val="00D92EFD"/>
    <w:rsid w:val="00D934BA"/>
    <w:rsid w:val="00D955D5"/>
    <w:rsid w:val="00D95610"/>
    <w:rsid w:val="00DA1224"/>
    <w:rsid w:val="00DA2740"/>
    <w:rsid w:val="00DB01E5"/>
    <w:rsid w:val="00DB17B6"/>
    <w:rsid w:val="00DB3874"/>
    <w:rsid w:val="00DB664A"/>
    <w:rsid w:val="00DB6BB9"/>
    <w:rsid w:val="00DC03C5"/>
    <w:rsid w:val="00DC2D20"/>
    <w:rsid w:val="00DC47EA"/>
    <w:rsid w:val="00DD4AD9"/>
    <w:rsid w:val="00DD4E2B"/>
    <w:rsid w:val="00DD5943"/>
    <w:rsid w:val="00DD6D6D"/>
    <w:rsid w:val="00DD721B"/>
    <w:rsid w:val="00DD781F"/>
    <w:rsid w:val="00DE1771"/>
    <w:rsid w:val="00DE1E6C"/>
    <w:rsid w:val="00DE2A30"/>
    <w:rsid w:val="00DE4EDE"/>
    <w:rsid w:val="00DE5683"/>
    <w:rsid w:val="00DE5AED"/>
    <w:rsid w:val="00DE7BFE"/>
    <w:rsid w:val="00DE7EA4"/>
    <w:rsid w:val="00DF0704"/>
    <w:rsid w:val="00DF0A26"/>
    <w:rsid w:val="00DF199B"/>
    <w:rsid w:val="00DF1DEF"/>
    <w:rsid w:val="00DF253F"/>
    <w:rsid w:val="00DF2874"/>
    <w:rsid w:val="00DF3046"/>
    <w:rsid w:val="00DF32F2"/>
    <w:rsid w:val="00DF3E0E"/>
    <w:rsid w:val="00DF4798"/>
    <w:rsid w:val="00DF48CE"/>
    <w:rsid w:val="00DF6949"/>
    <w:rsid w:val="00DF7533"/>
    <w:rsid w:val="00E008DC"/>
    <w:rsid w:val="00E01765"/>
    <w:rsid w:val="00E01C21"/>
    <w:rsid w:val="00E045DC"/>
    <w:rsid w:val="00E04B41"/>
    <w:rsid w:val="00E050F3"/>
    <w:rsid w:val="00E05344"/>
    <w:rsid w:val="00E05ADF"/>
    <w:rsid w:val="00E07B9E"/>
    <w:rsid w:val="00E110F3"/>
    <w:rsid w:val="00E11929"/>
    <w:rsid w:val="00E11946"/>
    <w:rsid w:val="00E11D12"/>
    <w:rsid w:val="00E131D6"/>
    <w:rsid w:val="00E14D37"/>
    <w:rsid w:val="00E1540A"/>
    <w:rsid w:val="00E154A3"/>
    <w:rsid w:val="00E16131"/>
    <w:rsid w:val="00E1634E"/>
    <w:rsid w:val="00E1799C"/>
    <w:rsid w:val="00E17AF7"/>
    <w:rsid w:val="00E2029D"/>
    <w:rsid w:val="00E20C14"/>
    <w:rsid w:val="00E21AB5"/>
    <w:rsid w:val="00E21BAA"/>
    <w:rsid w:val="00E2214A"/>
    <w:rsid w:val="00E24358"/>
    <w:rsid w:val="00E2716C"/>
    <w:rsid w:val="00E274C7"/>
    <w:rsid w:val="00E30790"/>
    <w:rsid w:val="00E324B1"/>
    <w:rsid w:val="00E35FD8"/>
    <w:rsid w:val="00E403D0"/>
    <w:rsid w:val="00E41332"/>
    <w:rsid w:val="00E4159D"/>
    <w:rsid w:val="00E42733"/>
    <w:rsid w:val="00E43765"/>
    <w:rsid w:val="00E44597"/>
    <w:rsid w:val="00E4695E"/>
    <w:rsid w:val="00E503B6"/>
    <w:rsid w:val="00E5283D"/>
    <w:rsid w:val="00E53A57"/>
    <w:rsid w:val="00E5430C"/>
    <w:rsid w:val="00E5568B"/>
    <w:rsid w:val="00E557C2"/>
    <w:rsid w:val="00E561D7"/>
    <w:rsid w:val="00E5701D"/>
    <w:rsid w:val="00E57677"/>
    <w:rsid w:val="00E6156D"/>
    <w:rsid w:val="00E6175D"/>
    <w:rsid w:val="00E620F5"/>
    <w:rsid w:val="00E62C09"/>
    <w:rsid w:val="00E66015"/>
    <w:rsid w:val="00E66AF1"/>
    <w:rsid w:val="00E7073C"/>
    <w:rsid w:val="00E722CA"/>
    <w:rsid w:val="00E74458"/>
    <w:rsid w:val="00E74585"/>
    <w:rsid w:val="00E7468D"/>
    <w:rsid w:val="00E74854"/>
    <w:rsid w:val="00E8356D"/>
    <w:rsid w:val="00E83F9D"/>
    <w:rsid w:val="00E84C12"/>
    <w:rsid w:val="00E8589D"/>
    <w:rsid w:val="00E8605B"/>
    <w:rsid w:val="00E90491"/>
    <w:rsid w:val="00E9084E"/>
    <w:rsid w:val="00E91203"/>
    <w:rsid w:val="00E9381A"/>
    <w:rsid w:val="00E95E0F"/>
    <w:rsid w:val="00E963F6"/>
    <w:rsid w:val="00E96795"/>
    <w:rsid w:val="00EA0129"/>
    <w:rsid w:val="00EA1F0C"/>
    <w:rsid w:val="00EA3702"/>
    <w:rsid w:val="00EA3878"/>
    <w:rsid w:val="00EA39BB"/>
    <w:rsid w:val="00EA5B45"/>
    <w:rsid w:val="00EA64DA"/>
    <w:rsid w:val="00EB0622"/>
    <w:rsid w:val="00EB1BEA"/>
    <w:rsid w:val="00EB5717"/>
    <w:rsid w:val="00EB5AA4"/>
    <w:rsid w:val="00EB66A0"/>
    <w:rsid w:val="00EB7B09"/>
    <w:rsid w:val="00EC0415"/>
    <w:rsid w:val="00EC0656"/>
    <w:rsid w:val="00EC215F"/>
    <w:rsid w:val="00EC2890"/>
    <w:rsid w:val="00EC298B"/>
    <w:rsid w:val="00EC3E17"/>
    <w:rsid w:val="00EC4E22"/>
    <w:rsid w:val="00EC6DCB"/>
    <w:rsid w:val="00EC7F1F"/>
    <w:rsid w:val="00ED320A"/>
    <w:rsid w:val="00ED3D59"/>
    <w:rsid w:val="00ED4CC5"/>
    <w:rsid w:val="00ED5EF2"/>
    <w:rsid w:val="00EE1B2C"/>
    <w:rsid w:val="00EE2692"/>
    <w:rsid w:val="00EE3EC4"/>
    <w:rsid w:val="00EE44CD"/>
    <w:rsid w:val="00EE58E8"/>
    <w:rsid w:val="00EE5CC7"/>
    <w:rsid w:val="00EE714C"/>
    <w:rsid w:val="00EF29E8"/>
    <w:rsid w:val="00F00271"/>
    <w:rsid w:val="00F011D8"/>
    <w:rsid w:val="00F025DC"/>
    <w:rsid w:val="00F028FA"/>
    <w:rsid w:val="00F02BC8"/>
    <w:rsid w:val="00F035EB"/>
    <w:rsid w:val="00F03D83"/>
    <w:rsid w:val="00F055E9"/>
    <w:rsid w:val="00F0618C"/>
    <w:rsid w:val="00F073E9"/>
    <w:rsid w:val="00F07CB6"/>
    <w:rsid w:val="00F11560"/>
    <w:rsid w:val="00F13642"/>
    <w:rsid w:val="00F15AFD"/>
    <w:rsid w:val="00F16A58"/>
    <w:rsid w:val="00F17223"/>
    <w:rsid w:val="00F172E4"/>
    <w:rsid w:val="00F2055A"/>
    <w:rsid w:val="00F21D2B"/>
    <w:rsid w:val="00F23444"/>
    <w:rsid w:val="00F251CD"/>
    <w:rsid w:val="00F257FD"/>
    <w:rsid w:val="00F26353"/>
    <w:rsid w:val="00F2727E"/>
    <w:rsid w:val="00F2756C"/>
    <w:rsid w:val="00F32348"/>
    <w:rsid w:val="00F33D4D"/>
    <w:rsid w:val="00F34F4A"/>
    <w:rsid w:val="00F35C90"/>
    <w:rsid w:val="00F35FEB"/>
    <w:rsid w:val="00F40AEB"/>
    <w:rsid w:val="00F44E15"/>
    <w:rsid w:val="00F454CA"/>
    <w:rsid w:val="00F513B3"/>
    <w:rsid w:val="00F522D3"/>
    <w:rsid w:val="00F52B19"/>
    <w:rsid w:val="00F53027"/>
    <w:rsid w:val="00F53B52"/>
    <w:rsid w:val="00F551B7"/>
    <w:rsid w:val="00F555AD"/>
    <w:rsid w:val="00F57E8F"/>
    <w:rsid w:val="00F57F6D"/>
    <w:rsid w:val="00F609D1"/>
    <w:rsid w:val="00F6128F"/>
    <w:rsid w:val="00F63AA6"/>
    <w:rsid w:val="00F63FC5"/>
    <w:rsid w:val="00F642B7"/>
    <w:rsid w:val="00F64BA7"/>
    <w:rsid w:val="00F65C2A"/>
    <w:rsid w:val="00F66278"/>
    <w:rsid w:val="00F67AE1"/>
    <w:rsid w:val="00F67F68"/>
    <w:rsid w:val="00F71242"/>
    <w:rsid w:val="00F734F2"/>
    <w:rsid w:val="00F75127"/>
    <w:rsid w:val="00F75ED8"/>
    <w:rsid w:val="00F77581"/>
    <w:rsid w:val="00F7791E"/>
    <w:rsid w:val="00F77C9E"/>
    <w:rsid w:val="00F82553"/>
    <w:rsid w:val="00F82B92"/>
    <w:rsid w:val="00F847AF"/>
    <w:rsid w:val="00F84CDB"/>
    <w:rsid w:val="00F854B7"/>
    <w:rsid w:val="00F86E5E"/>
    <w:rsid w:val="00F872A6"/>
    <w:rsid w:val="00F87585"/>
    <w:rsid w:val="00F876BF"/>
    <w:rsid w:val="00F87914"/>
    <w:rsid w:val="00F91AEF"/>
    <w:rsid w:val="00F935B5"/>
    <w:rsid w:val="00F935C0"/>
    <w:rsid w:val="00F963D0"/>
    <w:rsid w:val="00F96507"/>
    <w:rsid w:val="00FA08A6"/>
    <w:rsid w:val="00FA0B47"/>
    <w:rsid w:val="00FA0FFC"/>
    <w:rsid w:val="00FA498F"/>
    <w:rsid w:val="00FA5E87"/>
    <w:rsid w:val="00FA6CAE"/>
    <w:rsid w:val="00FA6F8C"/>
    <w:rsid w:val="00FA7032"/>
    <w:rsid w:val="00FA71F8"/>
    <w:rsid w:val="00FA77EC"/>
    <w:rsid w:val="00FA7E4B"/>
    <w:rsid w:val="00FB1602"/>
    <w:rsid w:val="00FB287A"/>
    <w:rsid w:val="00FB331F"/>
    <w:rsid w:val="00FB3CDE"/>
    <w:rsid w:val="00FB4A78"/>
    <w:rsid w:val="00FB6E8B"/>
    <w:rsid w:val="00FB754A"/>
    <w:rsid w:val="00FB754F"/>
    <w:rsid w:val="00FB7B05"/>
    <w:rsid w:val="00FB7D4F"/>
    <w:rsid w:val="00FB7F16"/>
    <w:rsid w:val="00FC00E0"/>
    <w:rsid w:val="00FC11DA"/>
    <w:rsid w:val="00FC21F1"/>
    <w:rsid w:val="00FC29D0"/>
    <w:rsid w:val="00FC29D9"/>
    <w:rsid w:val="00FC2D7D"/>
    <w:rsid w:val="00FC421D"/>
    <w:rsid w:val="00FC4DEB"/>
    <w:rsid w:val="00FC579A"/>
    <w:rsid w:val="00FC57A5"/>
    <w:rsid w:val="00FC596B"/>
    <w:rsid w:val="00FC669C"/>
    <w:rsid w:val="00FC7CE6"/>
    <w:rsid w:val="00FD0139"/>
    <w:rsid w:val="00FD0C2C"/>
    <w:rsid w:val="00FD0C7E"/>
    <w:rsid w:val="00FD2ECC"/>
    <w:rsid w:val="00FD30AF"/>
    <w:rsid w:val="00FD6A40"/>
    <w:rsid w:val="00FD7C21"/>
    <w:rsid w:val="00FE0E1B"/>
    <w:rsid w:val="00FE2C34"/>
    <w:rsid w:val="00FE2D61"/>
    <w:rsid w:val="00FE3DB3"/>
    <w:rsid w:val="00FE4972"/>
    <w:rsid w:val="00FE58E2"/>
    <w:rsid w:val="00FE770E"/>
    <w:rsid w:val="00FF1E1C"/>
    <w:rsid w:val="00FF23F7"/>
    <w:rsid w:val="00FF3278"/>
    <w:rsid w:val="00FF46C5"/>
    <w:rsid w:val="00FF4AF0"/>
    <w:rsid w:val="00FF4E9D"/>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5F"/>
    <w:rPr>
      <w:rFonts w:eastAsia="Times New Roman" w:cs="Times New Roman"/>
      <w:sz w:val="24"/>
      <w:szCs w:val="24"/>
    </w:rPr>
  </w:style>
  <w:style w:type="paragraph" w:styleId="Heading3">
    <w:name w:val="heading 3"/>
    <w:basedOn w:val="Normal"/>
    <w:next w:val="Normal"/>
    <w:link w:val="Heading3Char"/>
    <w:qFormat/>
    <w:rsid w:val="0001645F"/>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01645F"/>
    <w:pPr>
      <w:spacing w:before="240" w:after="60"/>
      <w:outlineLvl w:val="4"/>
    </w:pPr>
    <w:rPr>
      <w:rFonts w:ascii="UVnTime" w:hAnsi="U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645F"/>
    <w:rPr>
      <w:rFonts w:ascii="Arial" w:eastAsia="Times New Roman" w:hAnsi="Arial" w:cs="Arial"/>
      <w:b/>
      <w:bCs/>
      <w:sz w:val="26"/>
      <w:szCs w:val="26"/>
    </w:rPr>
  </w:style>
  <w:style w:type="character" w:customStyle="1" w:styleId="Heading5Char">
    <w:name w:val="Heading 5 Char"/>
    <w:basedOn w:val="DefaultParagraphFont"/>
    <w:link w:val="Heading5"/>
    <w:rsid w:val="0001645F"/>
    <w:rPr>
      <w:rFonts w:ascii="UVnTime" w:eastAsia="Times New Roman" w:hAnsi="UVnTime" w:cs="Times New Roman"/>
      <w:b/>
      <w:bCs/>
      <w:i/>
      <w:iCs/>
      <w:sz w:val="26"/>
      <w:szCs w:val="26"/>
    </w:rPr>
  </w:style>
  <w:style w:type="paragraph" w:styleId="List2">
    <w:name w:val="List 2"/>
    <w:basedOn w:val="Normal"/>
    <w:rsid w:val="0001645F"/>
    <w:pPr>
      <w:ind w:left="720" w:hanging="360"/>
    </w:pPr>
    <w:rPr>
      <w:rFonts w:ascii="UVnTime" w:hAnsi="UVnTime"/>
      <w:sz w:val="26"/>
      <w:szCs w:val="28"/>
    </w:rPr>
  </w:style>
  <w:style w:type="paragraph" w:styleId="ListBullet">
    <w:name w:val="List Bullet"/>
    <w:basedOn w:val="Normal"/>
    <w:rsid w:val="0001645F"/>
    <w:pPr>
      <w:numPr>
        <w:numId w:val="1"/>
      </w:numPr>
    </w:pPr>
    <w:rPr>
      <w:rFonts w:ascii="UVnTime" w:hAnsi="UVnTime"/>
      <w:sz w:val="26"/>
      <w:szCs w:val="28"/>
    </w:rPr>
  </w:style>
  <w:style w:type="paragraph" w:styleId="BodyTextIndent">
    <w:name w:val="Body Text Indent"/>
    <w:basedOn w:val="Normal"/>
    <w:link w:val="BodyTextIndentChar"/>
    <w:uiPriority w:val="99"/>
    <w:semiHidden/>
    <w:unhideWhenUsed/>
    <w:rsid w:val="0001645F"/>
    <w:pPr>
      <w:spacing w:after="120"/>
      <w:ind w:left="360"/>
    </w:pPr>
  </w:style>
  <w:style w:type="character" w:customStyle="1" w:styleId="BodyTextIndentChar">
    <w:name w:val="Body Text Indent Char"/>
    <w:basedOn w:val="DefaultParagraphFont"/>
    <w:link w:val="BodyTextIndent"/>
    <w:uiPriority w:val="99"/>
    <w:semiHidden/>
    <w:rsid w:val="0001645F"/>
    <w:rPr>
      <w:rFonts w:eastAsia="Times New Roman" w:cs="Times New Roman"/>
      <w:sz w:val="24"/>
      <w:szCs w:val="24"/>
    </w:rPr>
  </w:style>
  <w:style w:type="paragraph" w:styleId="BodyTextFirstIndent2">
    <w:name w:val="Body Text First Indent 2"/>
    <w:basedOn w:val="BodyTextIndent"/>
    <w:link w:val="BodyTextFirstIndent2Char"/>
    <w:rsid w:val="0001645F"/>
    <w:pPr>
      <w:ind w:firstLine="210"/>
    </w:pPr>
    <w:rPr>
      <w:rFonts w:ascii="UVnTime" w:hAnsi="UVnTime"/>
      <w:sz w:val="26"/>
      <w:szCs w:val="28"/>
    </w:rPr>
  </w:style>
  <w:style w:type="character" w:customStyle="1" w:styleId="BodyTextFirstIndent2Char">
    <w:name w:val="Body Text First Indent 2 Char"/>
    <w:basedOn w:val="BodyTextIndentChar"/>
    <w:link w:val="BodyTextFirstIndent2"/>
    <w:rsid w:val="0001645F"/>
    <w:rPr>
      <w:rFonts w:ascii="UVnTime" w:eastAsia="Times New Roman" w:hAnsi="UVnTime"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5F"/>
    <w:rPr>
      <w:rFonts w:eastAsia="Times New Roman" w:cs="Times New Roman"/>
      <w:sz w:val="24"/>
      <w:szCs w:val="24"/>
    </w:rPr>
  </w:style>
  <w:style w:type="paragraph" w:styleId="Heading3">
    <w:name w:val="heading 3"/>
    <w:basedOn w:val="Normal"/>
    <w:next w:val="Normal"/>
    <w:link w:val="Heading3Char"/>
    <w:qFormat/>
    <w:rsid w:val="0001645F"/>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01645F"/>
    <w:pPr>
      <w:spacing w:before="240" w:after="60"/>
      <w:outlineLvl w:val="4"/>
    </w:pPr>
    <w:rPr>
      <w:rFonts w:ascii="UVnTime" w:hAnsi="U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645F"/>
    <w:rPr>
      <w:rFonts w:ascii="Arial" w:eastAsia="Times New Roman" w:hAnsi="Arial" w:cs="Arial"/>
      <w:b/>
      <w:bCs/>
      <w:sz w:val="26"/>
      <w:szCs w:val="26"/>
    </w:rPr>
  </w:style>
  <w:style w:type="character" w:customStyle="1" w:styleId="Heading5Char">
    <w:name w:val="Heading 5 Char"/>
    <w:basedOn w:val="DefaultParagraphFont"/>
    <w:link w:val="Heading5"/>
    <w:rsid w:val="0001645F"/>
    <w:rPr>
      <w:rFonts w:ascii="UVnTime" w:eastAsia="Times New Roman" w:hAnsi="UVnTime" w:cs="Times New Roman"/>
      <w:b/>
      <w:bCs/>
      <w:i/>
      <w:iCs/>
      <w:sz w:val="26"/>
      <w:szCs w:val="26"/>
    </w:rPr>
  </w:style>
  <w:style w:type="paragraph" w:styleId="List2">
    <w:name w:val="List 2"/>
    <w:basedOn w:val="Normal"/>
    <w:rsid w:val="0001645F"/>
    <w:pPr>
      <w:ind w:left="720" w:hanging="360"/>
    </w:pPr>
    <w:rPr>
      <w:rFonts w:ascii="UVnTime" w:hAnsi="UVnTime"/>
      <w:sz w:val="26"/>
      <w:szCs w:val="28"/>
    </w:rPr>
  </w:style>
  <w:style w:type="paragraph" w:styleId="ListBullet">
    <w:name w:val="List Bullet"/>
    <w:basedOn w:val="Normal"/>
    <w:rsid w:val="0001645F"/>
    <w:pPr>
      <w:numPr>
        <w:numId w:val="1"/>
      </w:numPr>
    </w:pPr>
    <w:rPr>
      <w:rFonts w:ascii="UVnTime" w:hAnsi="UVnTime"/>
      <w:sz w:val="26"/>
      <w:szCs w:val="28"/>
    </w:rPr>
  </w:style>
  <w:style w:type="paragraph" w:styleId="BodyTextIndent">
    <w:name w:val="Body Text Indent"/>
    <w:basedOn w:val="Normal"/>
    <w:link w:val="BodyTextIndentChar"/>
    <w:uiPriority w:val="99"/>
    <w:semiHidden/>
    <w:unhideWhenUsed/>
    <w:rsid w:val="0001645F"/>
    <w:pPr>
      <w:spacing w:after="120"/>
      <w:ind w:left="360"/>
    </w:pPr>
  </w:style>
  <w:style w:type="character" w:customStyle="1" w:styleId="BodyTextIndentChar">
    <w:name w:val="Body Text Indent Char"/>
    <w:basedOn w:val="DefaultParagraphFont"/>
    <w:link w:val="BodyTextIndent"/>
    <w:uiPriority w:val="99"/>
    <w:semiHidden/>
    <w:rsid w:val="0001645F"/>
    <w:rPr>
      <w:rFonts w:eastAsia="Times New Roman" w:cs="Times New Roman"/>
      <w:sz w:val="24"/>
      <w:szCs w:val="24"/>
    </w:rPr>
  </w:style>
  <w:style w:type="paragraph" w:styleId="BodyTextFirstIndent2">
    <w:name w:val="Body Text First Indent 2"/>
    <w:basedOn w:val="BodyTextIndent"/>
    <w:link w:val="BodyTextFirstIndent2Char"/>
    <w:rsid w:val="0001645F"/>
    <w:pPr>
      <w:ind w:firstLine="210"/>
    </w:pPr>
    <w:rPr>
      <w:rFonts w:ascii="UVnTime" w:hAnsi="UVnTime"/>
      <w:sz w:val="26"/>
      <w:szCs w:val="28"/>
    </w:rPr>
  </w:style>
  <w:style w:type="character" w:customStyle="1" w:styleId="BodyTextFirstIndent2Char">
    <w:name w:val="Body Text First Indent 2 Char"/>
    <w:basedOn w:val="BodyTextIndentChar"/>
    <w:link w:val="BodyTextFirstIndent2"/>
    <w:rsid w:val="0001645F"/>
    <w:rPr>
      <w:rFonts w:ascii="UVnTime" w:eastAsia="Times New Roman" w:hAnsi="UVnTime"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Nguyen Truong</cp:lastModifiedBy>
  <cp:revision>2</cp:revision>
  <dcterms:created xsi:type="dcterms:W3CDTF">2016-10-31T22:16:00Z</dcterms:created>
  <dcterms:modified xsi:type="dcterms:W3CDTF">2016-10-31T22:16:00Z</dcterms:modified>
</cp:coreProperties>
</file>