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6" w:type="dxa"/>
        <w:tblInd w:w="-601" w:type="dxa"/>
        <w:tblLook w:val="01E0"/>
      </w:tblPr>
      <w:tblGrid>
        <w:gridCol w:w="5104"/>
        <w:gridCol w:w="5502"/>
      </w:tblGrid>
      <w:tr w:rsidR="00CA3108" w:rsidRPr="00A61675" w:rsidTr="00C767E4">
        <w:trPr>
          <w:trHeight w:val="265"/>
        </w:trPr>
        <w:tc>
          <w:tcPr>
            <w:tcW w:w="5104" w:type="dxa"/>
          </w:tcPr>
          <w:p w:rsidR="00CA3108" w:rsidRPr="00A61675" w:rsidRDefault="00CA3108" w:rsidP="00744DF3">
            <w:pPr>
              <w:pStyle w:val="Heading1"/>
              <w:rPr>
                <w:rFonts w:ascii="Times New Roman" w:hAnsi="Times New Roman"/>
                <w:b w:val="0"/>
                <w:sz w:val="24"/>
                <w:szCs w:val="24"/>
              </w:rPr>
            </w:pPr>
            <w:r w:rsidRPr="00A61675">
              <w:rPr>
                <w:rFonts w:ascii="Times New Roman" w:hAnsi="Times New Roman"/>
                <w:b w:val="0"/>
                <w:sz w:val="24"/>
                <w:szCs w:val="24"/>
              </w:rPr>
              <w:t xml:space="preserve">TỔNG LIÊN ĐOÀN LAO ĐỘNG VIỆT </w:t>
            </w:r>
            <w:smartTag w:uri="urn:schemas-microsoft-com:office:smarttags" w:element="place">
              <w:smartTag w:uri="urn:schemas-microsoft-com:office:smarttags" w:element="country-region">
                <w:r w:rsidRPr="00A61675">
                  <w:rPr>
                    <w:rFonts w:ascii="Times New Roman" w:hAnsi="Times New Roman"/>
                    <w:b w:val="0"/>
                    <w:sz w:val="24"/>
                    <w:szCs w:val="24"/>
                  </w:rPr>
                  <w:t>NAM</w:t>
                </w:r>
              </w:smartTag>
            </w:smartTag>
          </w:p>
        </w:tc>
        <w:tc>
          <w:tcPr>
            <w:tcW w:w="5502" w:type="dxa"/>
          </w:tcPr>
          <w:p w:rsidR="00CA3108" w:rsidRPr="00A61675" w:rsidRDefault="00CA3108" w:rsidP="005648D2">
            <w:pPr>
              <w:pStyle w:val="Heading1"/>
              <w:jc w:val="left"/>
              <w:rPr>
                <w:rFonts w:ascii="Times New Roman" w:hAnsi="Times New Roman"/>
                <w:sz w:val="24"/>
                <w:szCs w:val="24"/>
              </w:rPr>
            </w:pPr>
            <w:r w:rsidRPr="00A61675">
              <w:rPr>
                <w:rFonts w:ascii="Times New Roman" w:hAnsi="Times New Roman"/>
                <w:sz w:val="24"/>
                <w:szCs w:val="24"/>
              </w:rPr>
              <w:t xml:space="preserve">CỘNG HÒA XÃ HỘI CHỦ NGHĨA VIỆT </w:t>
            </w:r>
            <w:smartTag w:uri="urn:schemas-microsoft-com:office:smarttags" w:element="place">
              <w:smartTag w:uri="urn:schemas-microsoft-com:office:smarttags" w:element="country-region">
                <w:r w:rsidRPr="00A61675">
                  <w:rPr>
                    <w:rFonts w:ascii="Times New Roman" w:hAnsi="Times New Roman"/>
                    <w:sz w:val="24"/>
                    <w:szCs w:val="24"/>
                  </w:rPr>
                  <w:t>NAM</w:t>
                </w:r>
              </w:smartTag>
            </w:smartTag>
          </w:p>
        </w:tc>
      </w:tr>
      <w:tr w:rsidR="00CA3108" w:rsidRPr="00A61675" w:rsidTr="00C767E4">
        <w:trPr>
          <w:trHeight w:val="471"/>
        </w:trPr>
        <w:tc>
          <w:tcPr>
            <w:tcW w:w="5104" w:type="dxa"/>
          </w:tcPr>
          <w:p w:rsidR="00CA3108" w:rsidRPr="00A61675" w:rsidRDefault="00CA3108" w:rsidP="00744DF3">
            <w:pPr>
              <w:jc w:val="center"/>
              <w:rPr>
                <w:b/>
              </w:rPr>
            </w:pPr>
            <w:r>
              <w:rPr>
                <w:noProof/>
              </w:rPr>
              <w:pict>
                <v:line id="Straight Connector 2" o:spid="_x0000_s1026" style="position:absolute;left:0;text-align:left;z-index:251658240;visibility:visible;mso-wrap-distance-top:-1e-4mm;mso-wrap-distance-bottom:-1e-4mm;mso-position-horizontal-relative:text;mso-position-vertical-relative:text" from="11.5pt,14.85pt" to="23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"/>
              </w:pict>
            </w:r>
            <w:r>
              <w:rPr>
                <w:b/>
              </w:rPr>
              <w:t>LIÊN ĐOÀN LAO ĐỘNG TỈNH ĐẮK LẮK</w:t>
            </w:r>
          </w:p>
        </w:tc>
        <w:tc>
          <w:tcPr>
            <w:tcW w:w="5502" w:type="dxa"/>
          </w:tcPr>
          <w:p w:rsidR="00CA3108" w:rsidRPr="00A948B5" w:rsidRDefault="00CA3108" w:rsidP="00C56C9F">
            <w:pPr>
              <w:jc w:val="center"/>
              <w:rPr>
                <w:b/>
                <w:sz w:val="26"/>
                <w:szCs w:val="26"/>
              </w:rPr>
            </w:pPr>
            <w:r w:rsidRPr="00A948B5">
              <w:rPr>
                <w:b/>
                <w:sz w:val="26"/>
                <w:szCs w:val="26"/>
              </w:rPr>
              <w:t>Độc lập - Tự do - Hạnh phúc</w:t>
            </w:r>
          </w:p>
          <w:p w:rsidR="00CA3108" w:rsidRPr="00A61675" w:rsidRDefault="00CA3108" w:rsidP="00C56C9F">
            <w:pPr>
              <w:jc w:val="center"/>
              <w:rPr>
                <w:sz w:val="16"/>
                <w:szCs w:val="16"/>
              </w:rPr>
            </w:pPr>
            <w:r>
              <w:rPr>
                <w:noProof/>
              </w:rPr>
              <w:pict>
                <v:line id="Straight Connector 1" o:spid="_x0000_s1027" style="position:absolute;left:0;text-align:left;z-index:251659264;visibility:visible;mso-wrap-distance-top:-1e-4mm;mso-wrap-distance-bottom:-1e-4mm" from="55.6pt,1.15pt" to="203.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"/>
              </w:pict>
            </w:r>
          </w:p>
        </w:tc>
      </w:tr>
      <w:tr w:rsidR="00CA3108" w:rsidRPr="00A61675" w:rsidTr="00C767E4">
        <w:trPr>
          <w:trHeight w:val="662"/>
        </w:trPr>
        <w:tc>
          <w:tcPr>
            <w:tcW w:w="5104" w:type="dxa"/>
          </w:tcPr>
          <w:p w:rsidR="00CA3108" w:rsidRDefault="00CA3108" w:rsidP="004576C3">
            <w:pPr>
              <w:jc w:val="center"/>
            </w:pPr>
            <w:r w:rsidRPr="003E2BE1">
              <w:rPr>
                <w:sz w:val="28"/>
                <w:szCs w:val="28"/>
              </w:rPr>
              <w:t>Số:</w:t>
            </w:r>
            <w:r>
              <w:rPr>
                <w:sz w:val="28"/>
                <w:szCs w:val="28"/>
              </w:rPr>
              <w:t xml:space="preserve">  </w:t>
            </w:r>
            <w:r w:rsidRPr="0056589C">
              <w:rPr>
                <w:sz w:val="28"/>
                <w:szCs w:val="28"/>
              </w:rPr>
              <w:t>111</w:t>
            </w:r>
            <w:r>
              <w:rPr>
                <w:sz w:val="28"/>
                <w:szCs w:val="28"/>
              </w:rPr>
              <w:t xml:space="preserve"> /KH-</w:t>
            </w:r>
            <w:r w:rsidRPr="003E2BE1">
              <w:rPr>
                <w:sz w:val="28"/>
                <w:szCs w:val="28"/>
              </w:rPr>
              <w:t>LĐLĐ</w:t>
            </w:r>
          </w:p>
          <w:p w:rsidR="00CA3108" w:rsidRDefault="00CA3108" w:rsidP="004576C3">
            <w:pPr>
              <w:jc w:val="center"/>
            </w:pPr>
          </w:p>
          <w:p w:rsidR="00CA3108" w:rsidRPr="004576C3" w:rsidRDefault="00CA3108" w:rsidP="004576C3">
            <w:pPr>
              <w:jc w:val="center"/>
            </w:pPr>
          </w:p>
        </w:tc>
        <w:tc>
          <w:tcPr>
            <w:tcW w:w="5502" w:type="dxa"/>
          </w:tcPr>
          <w:p w:rsidR="00CA3108" w:rsidRDefault="00CA3108" w:rsidP="00744DF3">
            <w:pPr>
              <w:jc w:val="center"/>
              <w:rPr>
                <w:b/>
              </w:rPr>
            </w:pPr>
            <w:r>
              <w:rPr>
                <w:i/>
                <w:sz w:val="28"/>
                <w:szCs w:val="28"/>
              </w:rPr>
              <w:t>Đắk Lắk</w:t>
            </w:r>
            <w:r w:rsidRPr="003E2BE1">
              <w:rPr>
                <w:i/>
                <w:sz w:val="28"/>
                <w:szCs w:val="28"/>
              </w:rPr>
              <w:t xml:space="preserve">, ngày </w:t>
            </w:r>
            <w:r>
              <w:rPr>
                <w:i/>
                <w:sz w:val="28"/>
                <w:szCs w:val="28"/>
              </w:rPr>
              <w:t xml:space="preserve"> 08 tháng  9</w:t>
            </w:r>
            <w:r w:rsidRPr="003E2BE1">
              <w:rPr>
                <w:i/>
                <w:sz w:val="28"/>
                <w:szCs w:val="28"/>
              </w:rPr>
              <w:t xml:space="preserve"> năm 2020</w:t>
            </w:r>
          </w:p>
          <w:p w:rsidR="00CA3108" w:rsidRPr="004576C3" w:rsidRDefault="00CA3108" w:rsidP="004576C3">
            <w:pPr>
              <w:tabs>
                <w:tab w:val="left" w:pos="3270"/>
              </w:tabs>
              <w:rPr>
                <w:sz w:val="14"/>
              </w:rPr>
            </w:pPr>
            <w:r>
              <w:tab/>
            </w:r>
          </w:p>
        </w:tc>
      </w:tr>
    </w:tbl>
    <w:p w:rsidR="00CA3108" w:rsidRDefault="00CA3108" w:rsidP="007D55A7">
      <w:pPr>
        <w:widowControl w:val="0"/>
        <w:jc w:val="center"/>
        <w:rPr>
          <w:b/>
          <w:sz w:val="28"/>
          <w:szCs w:val="28"/>
        </w:rPr>
      </w:pPr>
      <w:r>
        <w:rPr>
          <w:b/>
          <w:sz w:val="28"/>
          <w:szCs w:val="28"/>
        </w:rPr>
        <w:t>KẾ HOẠCH</w:t>
      </w:r>
    </w:p>
    <w:p w:rsidR="00CA3108" w:rsidRDefault="00CA3108" w:rsidP="003F632A">
      <w:pPr>
        <w:widowControl w:val="0"/>
        <w:jc w:val="center"/>
        <w:rPr>
          <w:b/>
          <w:sz w:val="28"/>
          <w:szCs w:val="28"/>
        </w:rPr>
      </w:pPr>
      <w:r>
        <w:rPr>
          <w:b/>
          <w:sz w:val="28"/>
          <w:szCs w:val="28"/>
        </w:rPr>
        <w:t>Sơ kết giữa nhiệm kỳ thực hiện Nghị quyết Đại hội Công đoàn các cấp</w:t>
      </w:r>
    </w:p>
    <w:p w:rsidR="00CA3108" w:rsidRDefault="00CA3108" w:rsidP="007D55A7">
      <w:pPr>
        <w:widowControl w:val="0"/>
        <w:jc w:val="center"/>
        <w:rPr>
          <w:b/>
          <w:sz w:val="28"/>
          <w:szCs w:val="28"/>
        </w:rPr>
      </w:pPr>
    </w:p>
    <w:p w:rsidR="00CA3108" w:rsidRPr="0087159B" w:rsidRDefault="00CA3108" w:rsidP="00187F3E">
      <w:pPr>
        <w:widowControl w:val="0"/>
        <w:spacing w:before="120" w:after="120"/>
        <w:ind w:firstLine="2790"/>
        <w:jc w:val="both"/>
        <w:rPr>
          <w:sz w:val="2"/>
          <w:szCs w:val="28"/>
        </w:rPr>
      </w:pPr>
    </w:p>
    <w:p w:rsidR="00CA3108" w:rsidRDefault="00CA3108" w:rsidP="00E0417B">
      <w:pPr>
        <w:widowControl w:val="0"/>
        <w:spacing w:before="60" w:after="60" w:line="276" w:lineRule="auto"/>
        <w:ind w:firstLine="720"/>
        <w:jc w:val="both"/>
        <w:rPr>
          <w:sz w:val="28"/>
          <w:szCs w:val="28"/>
        </w:rPr>
      </w:pPr>
      <w:r>
        <w:rPr>
          <w:sz w:val="28"/>
          <w:szCs w:val="28"/>
        </w:rPr>
        <w:t xml:space="preserve">Thực hiện Kế hoạch số 56/KH – TLĐ, ngày 23/7/2020 của Tổng Liên đoàn về việc sơ kết giữa nhiệm kỳ thực hiện Nghị quyết Đại hội Công đoàn Việt Nam lần thứ XII và </w:t>
      </w:r>
      <w:r w:rsidRPr="00187F3E">
        <w:rPr>
          <w:sz w:val="28"/>
          <w:szCs w:val="28"/>
        </w:rPr>
        <w:t>Chương trình s</w:t>
      </w:r>
      <w:r>
        <w:rPr>
          <w:sz w:val="28"/>
          <w:szCs w:val="28"/>
        </w:rPr>
        <w:t>ố 92/CTr- BCH, ngày 13/8/2018</w:t>
      </w:r>
      <w:r w:rsidRPr="00D9539E">
        <w:rPr>
          <w:i/>
          <w:sz w:val="28"/>
          <w:szCs w:val="28"/>
        </w:rPr>
        <w:t xml:space="preserve"> </w:t>
      </w:r>
      <w:r w:rsidRPr="007760F2">
        <w:rPr>
          <w:sz w:val="28"/>
          <w:szCs w:val="28"/>
        </w:rPr>
        <w:t>“Chương trình làm việc</w:t>
      </w:r>
      <w:r w:rsidRPr="007760F2">
        <w:rPr>
          <w:bCs/>
          <w:iCs/>
          <w:sz w:val="28"/>
          <w:szCs w:val="28"/>
        </w:rPr>
        <w:t xml:space="preserve"> toàn khóa của Ban Chấp hành Liên đoàn Lao động tỉnh Đắk Lắk khóa X, nhiệm kỳ 2018 – 2023”</w:t>
      </w:r>
      <w:r w:rsidRPr="00D9539E">
        <w:rPr>
          <w:i/>
          <w:sz w:val="28"/>
          <w:szCs w:val="28"/>
        </w:rPr>
        <w:t>.</w:t>
      </w:r>
      <w:r w:rsidRPr="00187F3E">
        <w:rPr>
          <w:sz w:val="28"/>
          <w:szCs w:val="28"/>
        </w:rPr>
        <w:t xml:space="preserve"> Ban Thường vụ </w:t>
      </w:r>
      <w:r>
        <w:rPr>
          <w:sz w:val="28"/>
          <w:szCs w:val="28"/>
        </w:rPr>
        <w:t>LĐLĐ</w:t>
      </w:r>
      <w:r w:rsidRPr="00187F3E">
        <w:rPr>
          <w:sz w:val="28"/>
          <w:szCs w:val="28"/>
        </w:rPr>
        <w:t xml:space="preserve"> tỉnh</w:t>
      </w:r>
      <w:r>
        <w:rPr>
          <w:sz w:val="28"/>
          <w:szCs w:val="28"/>
        </w:rPr>
        <w:t xml:space="preserve"> xây dựng kế hoạch sơ kết giữa nhiệm kỳ thực hiện Nghị quyết Đại hội Công đoàn các cấp, cụ thể như sau:</w:t>
      </w:r>
    </w:p>
    <w:p w:rsidR="00CA3108" w:rsidRDefault="00CA3108" w:rsidP="004350CC">
      <w:pPr>
        <w:pStyle w:val="Heading1"/>
        <w:spacing w:before="60" w:after="60" w:line="276" w:lineRule="auto"/>
        <w:ind w:firstLine="630"/>
        <w:jc w:val="left"/>
        <w:rPr>
          <w:rFonts w:ascii="Times New Roman" w:hAnsi="Times New Roman"/>
          <w:sz w:val="28"/>
          <w:szCs w:val="28"/>
        </w:rPr>
      </w:pPr>
      <w:r>
        <w:rPr>
          <w:rFonts w:ascii="Times New Roman" w:hAnsi="Times New Roman"/>
          <w:sz w:val="28"/>
          <w:szCs w:val="28"/>
        </w:rPr>
        <w:t xml:space="preserve">I. </w:t>
      </w:r>
      <w:r w:rsidRPr="00563A9D">
        <w:rPr>
          <w:rFonts w:ascii="Times New Roman" w:hAnsi="Times New Roman"/>
          <w:sz w:val="28"/>
          <w:szCs w:val="28"/>
        </w:rPr>
        <w:t>MỤC ĐÍCH, YÊU CẦU</w:t>
      </w:r>
    </w:p>
    <w:p w:rsidR="00CA3108" w:rsidRPr="00351752" w:rsidRDefault="00CA3108" w:rsidP="00EE1E60">
      <w:pPr>
        <w:ind w:firstLine="630"/>
        <w:jc w:val="both"/>
        <w:rPr>
          <w:sz w:val="28"/>
          <w:szCs w:val="28"/>
        </w:rPr>
      </w:pPr>
      <w:r>
        <w:rPr>
          <w:sz w:val="28"/>
          <w:szCs w:val="28"/>
        </w:rPr>
        <w:t xml:space="preserve">1. </w:t>
      </w:r>
      <w:r w:rsidRPr="00351752">
        <w:rPr>
          <w:sz w:val="28"/>
          <w:szCs w:val="28"/>
        </w:rPr>
        <w:t>Đánh giá khách</w:t>
      </w:r>
      <w:r>
        <w:rPr>
          <w:sz w:val="28"/>
          <w:szCs w:val="28"/>
        </w:rPr>
        <w:t xml:space="preserve"> quan, trung thực tình hình thực hiện Nghị quyết của Công đoàn cấp mình, gắn với việc thực hiện Nghị </w:t>
      </w:r>
      <w:r>
        <w:rPr>
          <w:spacing w:val="-2"/>
          <w:sz w:val="28"/>
          <w:szCs w:val="28"/>
        </w:rPr>
        <w:t>quyết Đại hội Công đoàn tỉnh lần thứ X, Nghị quyết Đại hội Công đoàn</w:t>
      </w:r>
      <w:r w:rsidRPr="00563A9D">
        <w:rPr>
          <w:spacing w:val="-2"/>
          <w:sz w:val="28"/>
          <w:szCs w:val="28"/>
        </w:rPr>
        <w:t xml:space="preserve"> Việt Nam lần thứ XI</w:t>
      </w:r>
      <w:r>
        <w:rPr>
          <w:spacing w:val="-2"/>
          <w:sz w:val="28"/>
          <w:szCs w:val="28"/>
        </w:rPr>
        <w:t>I và nhiệm vụ chính trị chung của địa phương.</w:t>
      </w:r>
    </w:p>
    <w:p w:rsidR="00CA3108" w:rsidRPr="000D3B47" w:rsidRDefault="00CA3108" w:rsidP="00EE1E60">
      <w:pPr>
        <w:pStyle w:val="BodyText"/>
        <w:spacing w:before="60" w:after="60" w:line="276" w:lineRule="auto"/>
        <w:jc w:val="both"/>
        <w:rPr>
          <w:sz w:val="28"/>
          <w:szCs w:val="28"/>
        </w:rPr>
      </w:pPr>
      <w:r>
        <w:rPr>
          <w:b/>
          <w:sz w:val="28"/>
          <w:szCs w:val="28"/>
        </w:rPr>
        <w:tab/>
        <w:t>2</w:t>
      </w:r>
      <w:r w:rsidRPr="00563A9D">
        <w:rPr>
          <w:b/>
          <w:sz w:val="28"/>
          <w:szCs w:val="28"/>
        </w:rPr>
        <w:t>.</w:t>
      </w:r>
      <w:r>
        <w:rPr>
          <w:b/>
          <w:sz w:val="28"/>
          <w:szCs w:val="28"/>
          <w:lang/>
        </w:rPr>
        <w:t xml:space="preserve"> </w:t>
      </w:r>
      <w:r w:rsidRPr="00563A9D">
        <w:rPr>
          <w:sz w:val="28"/>
          <w:szCs w:val="28"/>
        </w:rPr>
        <w:t xml:space="preserve">Việc tổ chức sơ kết </w:t>
      </w:r>
      <w:r>
        <w:rPr>
          <w:sz w:val="28"/>
          <w:szCs w:val="28"/>
        </w:rPr>
        <w:t>phải được chuẩn bị chu đáo,</w:t>
      </w:r>
      <w:r w:rsidRPr="00563A9D">
        <w:rPr>
          <w:sz w:val="28"/>
          <w:szCs w:val="28"/>
        </w:rPr>
        <w:t xml:space="preserve"> thiết thực, tránh hình thức</w:t>
      </w:r>
      <w:r>
        <w:rPr>
          <w:sz w:val="28"/>
          <w:szCs w:val="28"/>
        </w:rPr>
        <w:t>, tiết kiệm, đảm bảo chất lượng</w:t>
      </w:r>
      <w:r w:rsidRPr="00563A9D">
        <w:rPr>
          <w:sz w:val="28"/>
          <w:szCs w:val="28"/>
        </w:rPr>
        <w:t xml:space="preserve">; </w:t>
      </w:r>
      <w:r>
        <w:rPr>
          <w:sz w:val="28"/>
          <w:szCs w:val="28"/>
        </w:rPr>
        <w:t>thực hiện từ cơ sở lên.</w:t>
      </w:r>
    </w:p>
    <w:p w:rsidR="00CA3108" w:rsidRDefault="00CA3108" w:rsidP="00E0417B">
      <w:pPr>
        <w:pStyle w:val="BodyText"/>
        <w:spacing w:before="60" w:after="60" w:line="276" w:lineRule="auto"/>
        <w:ind w:firstLine="709"/>
        <w:rPr>
          <w:b/>
          <w:sz w:val="28"/>
          <w:szCs w:val="28"/>
        </w:rPr>
      </w:pPr>
      <w:r w:rsidRPr="00563A9D">
        <w:rPr>
          <w:b/>
          <w:sz w:val="28"/>
          <w:szCs w:val="28"/>
        </w:rPr>
        <w:t>II. NỘI DUNG</w:t>
      </w:r>
    </w:p>
    <w:p w:rsidR="00CA3108" w:rsidRDefault="00CA3108" w:rsidP="00E0417B">
      <w:pPr>
        <w:pStyle w:val="BodyText"/>
        <w:spacing w:before="60" w:after="60" w:line="276" w:lineRule="auto"/>
        <w:ind w:firstLine="709"/>
        <w:jc w:val="both"/>
        <w:rPr>
          <w:sz w:val="28"/>
          <w:szCs w:val="28"/>
        </w:rPr>
      </w:pPr>
      <w:r w:rsidRPr="00BE5A91">
        <w:rPr>
          <w:sz w:val="28"/>
          <w:szCs w:val="28"/>
        </w:rPr>
        <w:t>1.</w:t>
      </w:r>
      <w:r>
        <w:rPr>
          <w:sz w:val="28"/>
          <w:szCs w:val="28"/>
          <w:lang/>
        </w:rPr>
        <w:t xml:space="preserve"> </w:t>
      </w:r>
      <w:r w:rsidRPr="00BE5A91">
        <w:rPr>
          <w:sz w:val="28"/>
          <w:szCs w:val="28"/>
        </w:rPr>
        <w:t xml:space="preserve">Đánh giá </w:t>
      </w:r>
      <w:r>
        <w:rPr>
          <w:sz w:val="28"/>
          <w:szCs w:val="28"/>
        </w:rPr>
        <w:t xml:space="preserve">việc triển khai </w:t>
      </w:r>
      <w:r w:rsidRPr="00BE5A91">
        <w:rPr>
          <w:sz w:val="28"/>
          <w:szCs w:val="28"/>
        </w:rPr>
        <w:t>thực hiện mục tiêu, chỉ tiêu, nhiệm vụ chủ yếu do Nghị quyết Đại hội công đoàn cấp mình</w:t>
      </w:r>
      <w:r>
        <w:rPr>
          <w:sz w:val="28"/>
          <w:szCs w:val="28"/>
        </w:rPr>
        <w:t xml:space="preserve"> đã </w:t>
      </w:r>
      <w:r>
        <w:rPr>
          <w:sz w:val="28"/>
          <w:szCs w:val="28"/>
          <w:lang/>
        </w:rPr>
        <w:t>đ</w:t>
      </w:r>
      <w:r>
        <w:rPr>
          <w:sz w:val="28"/>
          <w:szCs w:val="28"/>
        </w:rPr>
        <w:t>ề ra</w:t>
      </w:r>
      <w:r w:rsidRPr="00BE5A91">
        <w:rPr>
          <w:sz w:val="28"/>
          <w:szCs w:val="28"/>
        </w:rPr>
        <w:t>;</w:t>
      </w:r>
      <w:r>
        <w:rPr>
          <w:sz w:val="28"/>
          <w:szCs w:val="28"/>
        </w:rPr>
        <w:t xml:space="preserve"> gắn với việc thực hiện</w:t>
      </w:r>
      <w:r w:rsidRPr="00BE5A91">
        <w:rPr>
          <w:sz w:val="28"/>
          <w:szCs w:val="28"/>
        </w:rPr>
        <w:t xml:space="preserve"> Nghị quyết Đại hội X Công đoàn tỉnh, Nghị quyết Đại hội XII Công đoàn Việt Nam, </w:t>
      </w:r>
      <w:r>
        <w:rPr>
          <w:sz w:val="28"/>
          <w:szCs w:val="28"/>
        </w:rPr>
        <w:t>nhiệm vụ chính trị chung của địa phương.</w:t>
      </w:r>
    </w:p>
    <w:p w:rsidR="00CA3108" w:rsidRDefault="00CA3108" w:rsidP="00E0417B">
      <w:pPr>
        <w:pStyle w:val="BodyText"/>
        <w:spacing w:before="60" w:after="60" w:line="276" w:lineRule="auto"/>
        <w:ind w:firstLine="709"/>
        <w:jc w:val="both"/>
        <w:rPr>
          <w:color w:val="000000"/>
          <w:sz w:val="28"/>
          <w:szCs w:val="28"/>
        </w:rPr>
      </w:pPr>
      <w:r>
        <w:rPr>
          <w:color w:val="000000"/>
          <w:sz w:val="28"/>
          <w:szCs w:val="28"/>
        </w:rPr>
        <w:t>2. Công tác đánh giá cần làm rõ kết quả đạt được; tồn tại, hạn chế và nguyên nhân; những khó khăn, vướng mắc trong triển khai thực hiện. Đề xuất, kiến nghị với các cấp ủy Đảng, chính quyền, công đoàn cấp trên những nội dung, giải pháp trong công tác lãnh đạo, chỉ đạo, triển khai thực hiện Nghị quyết ở mỗi cấp công đoàn.</w:t>
      </w:r>
    </w:p>
    <w:p w:rsidR="00CA3108" w:rsidRDefault="00CA3108" w:rsidP="00C56C9F">
      <w:pPr>
        <w:pStyle w:val="BodyText"/>
        <w:spacing w:before="60" w:after="60" w:line="276" w:lineRule="auto"/>
        <w:ind w:firstLine="720"/>
        <w:jc w:val="both"/>
        <w:rPr>
          <w:spacing w:val="-2"/>
          <w:sz w:val="28"/>
          <w:szCs w:val="28"/>
        </w:rPr>
      </w:pPr>
      <w:r w:rsidRPr="004350CC">
        <w:rPr>
          <w:spacing w:val="-2"/>
          <w:sz w:val="28"/>
          <w:szCs w:val="28"/>
        </w:rPr>
        <w:t>3.</w:t>
      </w:r>
      <w:r>
        <w:rPr>
          <w:b/>
          <w:spacing w:val="-2"/>
          <w:sz w:val="28"/>
          <w:szCs w:val="28"/>
        </w:rPr>
        <w:t xml:space="preserve"> </w:t>
      </w:r>
      <w:r>
        <w:rPr>
          <w:spacing w:val="-2"/>
          <w:sz w:val="28"/>
          <w:szCs w:val="28"/>
        </w:rPr>
        <w:t>Kịp thời bổ sung, x</w:t>
      </w:r>
      <w:r w:rsidRPr="00563A9D">
        <w:rPr>
          <w:spacing w:val="-2"/>
          <w:sz w:val="28"/>
          <w:szCs w:val="28"/>
        </w:rPr>
        <w:t xml:space="preserve">ác định </w:t>
      </w:r>
      <w:r>
        <w:rPr>
          <w:spacing w:val="-2"/>
          <w:sz w:val="28"/>
          <w:szCs w:val="28"/>
        </w:rPr>
        <w:t>rõ yêu cầu nhiệm vụ tổ chức phong trào CNVCLĐ trong tình hình mới; xem xét, điều chỉnh những nội dung Nghị quyết (nêu thấy thực sự cần thiết) cho phù hợp với tình hình thực tế và chủ trương, Nghị quyết của cấp trên.</w:t>
      </w:r>
    </w:p>
    <w:p w:rsidR="00CA3108" w:rsidRDefault="00CA3108" w:rsidP="00C56C9F">
      <w:pPr>
        <w:pStyle w:val="BodyText"/>
        <w:spacing w:before="60" w:after="60" w:line="276" w:lineRule="auto"/>
        <w:ind w:firstLine="720"/>
        <w:jc w:val="both"/>
        <w:rPr>
          <w:spacing w:val="-2"/>
          <w:sz w:val="28"/>
          <w:szCs w:val="28"/>
        </w:rPr>
      </w:pPr>
      <w:r>
        <w:rPr>
          <w:spacing w:val="-2"/>
          <w:sz w:val="28"/>
          <w:szCs w:val="28"/>
        </w:rPr>
        <w:t>4. Trên cơ sở kết quả thực hiện; nhiệm vụ, chỉ tiêu trong thời gian còn lại của nhiệm kỳ, tập trung nghiên cứu để đề ra các giải pháp hữu hiệu, nhằm triển khai thực hiện phấn đấu hoàn thành tốt các chỉ tiêu mà Nghị quyết đề ra.</w:t>
      </w:r>
    </w:p>
    <w:p w:rsidR="00CA3108" w:rsidRDefault="00CA3108" w:rsidP="00C56C9F">
      <w:pPr>
        <w:pStyle w:val="BodyText"/>
        <w:spacing w:before="60" w:after="60" w:line="276" w:lineRule="auto"/>
        <w:ind w:firstLine="720"/>
        <w:jc w:val="both"/>
        <w:rPr>
          <w:spacing w:val="-2"/>
          <w:sz w:val="28"/>
          <w:szCs w:val="28"/>
        </w:rPr>
      </w:pPr>
      <w:r>
        <w:rPr>
          <w:spacing w:val="-2"/>
          <w:sz w:val="28"/>
          <w:szCs w:val="28"/>
        </w:rPr>
        <w:t xml:space="preserve">5. Xem xét, biểu dương, khen thưởng các tập thể, cá nhân có thành tích xuất sắc trong việc triển khai, thực hiện Nghị quyết đại hội công đoàn cấp mình trong nửa nhiệm kỳ qua. </w:t>
      </w:r>
    </w:p>
    <w:p w:rsidR="00CA3108" w:rsidRPr="00E94891" w:rsidRDefault="00CA3108" w:rsidP="00C56C9F">
      <w:pPr>
        <w:pStyle w:val="BodyText"/>
        <w:spacing w:before="60" w:after="60" w:line="276" w:lineRule="auto"/>
        <w:ind w:firstLine="720"/>
        <w:jc w:val="both"/>
        <w:rPr>
          <w:b/>
          <w:spacing w:val="-2"/>
          <w:sz w:val="28"/>
          <w:szCs w:val="28"/>
        </w:rPr>
      </w:pPr>
      <w:r w:rsidRPr="00E94891">
        <w:rPr>
          <w:b/>
          <w:spacing w:val="-2"/>
          <w:sz w:val="28"/>
          <w:szCs w:val="28"/>
        </w:rPr>
        <w:t>III. THỜI GIAN TỔ CHỨC SƠ KẾT</w:t>
      </w:r>
    </w:p>
    <w:p w:rsidR="00CA3108" w:rsidRDefault="00CA3108" w:rsidP="00E94891">
      <w:pPr>
        <w:pStyle w:val="BodyText"/>
        <w:numPr>
          <w:ilvl w:val="0"/>
          <w:numId w:val="9"/>
        </w:numPr>
        <w:spacing w:before="60" w:after="60" w:line="276" w:lineRule="auto"/>
        <w:jc w:val="both"/>
        <w:rPr>
          <w:spacing w:val="-2"/>
          <w:sz w:val="28"/>
          <w:szCs w:val="28"/>
        </w:rPr>
      </w:pPr>
      <w:r>
        <w:rPr>
          <w:spacing w:val="-2"/>
          <w:sz w:val="28"/>
          <w:szCs w:val="28"/>
        </w:rPr>
        <w:t xml:space="preserve">Công đoàn cơ </w:t>
      </w:r>
      <w:r>
        <w:rPr>
          <w:spacing w:val="-2"/>
          <w:sz w:val="28"/>
          <w:szCs w:val="28"/>
          <w:lang/>
        </w:rPr>
        <w:t xml:space="preserve">sở </w:t>
      </w:r>
      <w:r>
        <w:rPr>
          <w:spacing w:val="-2"/>
          <w:sz w:val="28"/>
          <w:szCs w:val="28"/>
        </w:rPr>
        <w:t xml:space="preserve">tổ chức sơ kết trong tháng </w:t>
      </w:r>
      <w:r w:rsidRPr="007760F2">
        <w:rPr>
          <w:b/>
          <w:spacing w:val="-2"/>
          <w:sz w:val="28"/>
          <w:szCs w:val="28"/>
        </w:rPr>
        <w:t>10/2020</w:t>
      </w:r>
      <w:r>
        <w:rPr>
          <w:spacing w:val="-2"/>
          <w:sz w:val="28"/>
          <w:szCs w:val="28"/>
        </w:rPr>
        <w:t>;</w:t>
      </w:r>
    </w:p>
    <w:p w:rsidR="00CA3108" w:rsidRDefault="00CA3108" w:rsidP="00E94891">
      <w:pPr>
        <w:pStyle w:val="BodyText"/>
        <w:numPr>
          <w:ilvl w:val="0"/>
          <w:numId w:val="9"/>
        </w:numPr>
        <w:spacing w:before="60" w:after="60" w:line="276" w:lineRule="auto"/>
        <w:jc w:val="both"/>
        <w:rPr>
          <w:spacing w:val="-2"/>
          <w:sz w:val="28"/>
          <w:szCs w:val="28"/>
        </w:rPr>
      </w:pPr>
      <w:r>
        <w:rPr>
          <w:spacing w:val="-2"/>
          <w:sz w:val="28"/>
          <w:szCs w:val="28"/>
        </w:rPr>
        <w:t xml:space="preserve">Công đoàn cấp trên trực tiếp cơ sở tổ chức sơ kết trong tháng </w:t>
      </w:r>
      <w:r w:rsidRPr="007760F2">
        <w:rPr>
          <w:b/>
          <w:spacing w:val="-2"/>
          <w:sz w:val="28"/>
          <w:szCs w:val="28"/>
        </w:rPr>
        <w:t>11/2020</w:t>
      </w:r>
      <w:r>
        <w:rPr>
          <w:spacing w:val="-2"/>
          <w:sz w:val="28"/>
          <w:szCs w:val="28"/>
        </w:rPr>
        <w:t>;</w:t>
      </w:r>
    </w:p>
    <w:p w:rsidR="00CA3108" w:rsidRPr="00821828" w:rsidRDefault="00CA3108" w:rsidP="00821828">
      <w:pPr>
        <w:pStyle w:val="BodyText"/>
        <w:numPr>
          <w:ilvl w:val="0"/>
          <w:numId w:val="9"/>
        </w:numPr>
        <w:spacing w:before="60" w:after="60" w:line="276" w:lineRule="auto"/>
        <w:jc w:val="both"/>
        <w:rPr>
          <w:spacing w:val="-2"/>
          <w:sz w:val="28"/>
          <w:szCs w:val="28"/>
        </w:rPr>
      </w:pPr>
      <w:r>
        <w:rPr>
          <w:spacing w:val="-2"/>
          <w:sz w:val="28"/>
          <w:szCs w:val="28"/>
        </w:rPr>
        <w:t xml:space="preserve">Liên đoàn Lao động tỉnh tổ chức sơ kết cuối tháng </w:t>
      </w:r>
      <w:r w:rsidRPr="007760F2">
        <w:rPr>
          <w:b/>
          <w:spacing w:val="-2"/>
          <w:sz w:val="28"/>
          <w:szCs w:val="28"/>
        </w:rPr>
        <w:t>12/2020</w:t>
      </w:r>
      <w:r>
        <w:rPr>
          <w:spacing w:val="-2"/>
          <w:sz w:val="28"/>
          <w:szCs w:val="28"/>
        </w:rPr>
        <w:t>.</w:t>
      </w:r>
    </w:p>
    <w:p w:rsidR="00CA3108" w:rsidRDefault="00CA3108" w:rsidP="00F86615">
      <w:pPr>
        <w:pStyle w:val="Heading1"/>
        <w:spacing w:before="60" w:after="60" w:line="276" w:lineRule="auto"/>
        <w:ind w:firstLine="709"/>
        <w:jc w:val="left"/>
        <w:rPr>
          <w:rFonts w:ascii="Times New Roman" w:hAnsi="Times New Roman"/>
          <w:sz w:val="28"/>
          <w:szCs w:val="28"/>
        </w:rPr>
      </w:pPr>
      <w:r>
        <w:rPr>
          <w:rFonts w:ascii="Times New Roman" w:hAnsi="Times New Roman"/>
          <w:sz w:val="28"/>
          <w:szCs w:val="28"/>
        </w:rPr>
        <w:t>IV</w:t>
      </w:r>
      <w:r w:rsidRPr="00563A9D">
        <w:rPr>
          <w:rFonts w:ascii="Times New Roman" w:hAnsi="Times New Roman"/>
          <w:sz w:val="28"/>
          <w:szCs w:val="28"/>
        </w:rPr>
        <w:t>. TỔ CHỨC THỰC HIỆN</w:t>
      </w:r>
    </w:p>
    <w:p w:rsidR="00CA3108" w:rsidRPr="00F86615" w:rsidRDefault="00CA3108" w:rsidP="00F86615">
      <w:pPr>
        <w:pStyle w:val="Heading1"/>
        <w:spacing w:before="60" w:after="60" w:line="276" w:lineRule="auto"/>
        <w:ind w:firstLine="709"/>
        <w:jc w:val="left"/>
        <w:rPr>
          <w:rFonts w:ascii="Cambria" w:hAnsi="Cambria" w:cs="Cambria"/>
          <w:sz w:val="28"/>
          <w:szCs w:val="28"/>
        </w:rPr>
      </w:pPr>
      <w:r w:rsidRPr="00F86615">
        <w:rPr>
          <w:rFonts w:ascii="Cambria" w:hAnsi="Cambria" w:cs="Cambria"/>
          <w:sz w:val="28"/>
          <w:szCs w:val="28"/>
        </w:rPr>
        <w:t>1.</w:t>
      </w:r>
      <w:r>
        <w:rPr>
          <w:rFonts w:ascii="Cambria" w:hAnsi="Cambria" w:cs="Cambria"/>
          <w:sz w:val="28"/>
          <w:szCs w:val="28"/>
        </w:rPr>
        <w:t xml:space="preserve"> </w:t>
      </w:r>
      <w:r w:rsidRPr="00F86615">
        <w:rPr>
          <w:rFonts w:ascii="Cambria" w:hAnsi="Cambria" w:cs="Cambria"/>
          <w:sz w:val="28"/>
          <w:szCs w:val="28"/>
        </w:rPr>
        <w:t>Đ</w:t>
      </w:r>
      <w:r w:rsidRPr="00F86615">
        <w:rPr>
          <w:rFonts w:ascii="Times New Roman" w:hAnsi="Times New Roman"/>
          <w:sz w:val="28"/>
          <w:szCs w:val="28"/>
        </w:rPr>
        <w:t>ố</w:t>
      </w:r>
      <w:r w:rsidRPr="00F86615">
        <w:rPr>
          <w:rFonts w:ascii="Cambria" w:hAnsi="Cambria" w:cs="Cambria"/>
          <w:sz w:val="28"/>
          <w:szCs w:val="28"/>
        </w:rPr>
        <w:t>i v</w:t>
      </w:r>
      <w:r w:rsidRPr="00F86615">
        <w:rPr>
          <w:rFonts w:ascii="Times New Roman" w:hAnsi="Times New Roman"/>
          <w:sz w:val="28"/>
          <w:szCs w:val="28"/>
        </w:rPr>
        <w:t>ớ</w:t>
      </w:r>
      <w:r w:rsidRPr="00F86615">
        <w:rPr>
          <w:rFonts w:ascii="Cambria" w:hAnsi="Cambria" w:cs="Cambria"/>
          <w:sz w:val="28"/>
          <w:szCs w:val="28"/>
        </w:rPr>
        <w:t>i</w:t>
      </w:r>
      <w:r>
        <w:rPr>
          <w:rFonts w:ascii="Cambria" w:hAnsi="Cambria" w:cs="Cambria"/>
          <w:sz w:val="28"/>
          <w:szCs w:val="28"/>
        </w:rPr>
        <w:t xml:space="preserve"> </w:t>
      </w:r>
      <w:r w:rsidRPr="00F86615">
        <w:rPr>
          <w:rFonts w:ascii="Cambria (Vietnamese)" w:hAnsi="Cambria (Vietnamese)" w:cs="Cambria (Vietnamese)"/>
          <w:sz w:val="28"/>
          <w:szCs w:val="28"/>
        </w:rPr>
        <w:t>Liên đoàn Lao động tỉnh</w:t>
      </w:r>
    </w:p>
    <w:p w:rsidR="00CA3108" w:rsidRPr="00080E69" w:rsidRDefault="00CA3108" w:rsidP="00E0417B">
      <w:pPr>
        <w:spacing w:before="60" w:after="60" w:line="276" w:lineRule="auto"/>
        <w:ind w:firstLine="709"/>
        <w:jc w:val="both"/>
        <w:rPr>
          <w:b/>
          <w:i/>
          <w:sz w:val="28"/>
          <w:szCs w:val="28"/>
        </w:rPr>
      </w:pPr>
      <w:r w:rsidRPr="00080E69">
        <w:rPr>
          <w:b/>
          <w:i/>
          <w:sz w:val="28"/>
          <w:szCs w:val="28"/>
          <w:lang w:val="nb-NO"/>
        </w:rPr>
        <w:t>1.1</w:t>
      </w:r>
      <w:r>
        <w:rPr>
          <w:b/>
          <w:i/>
          <w:sz w:val="28"/>
          <w:szCs w:val="28"/>
        </w:rPr>
        <w:t>.</w:t>
      </w:r>
      <w:r w:rsidRPr="00080E69">
        <w:rPr>
          <w:b/>
          <w:i/>
          <w:sz w:val="28"/>
          <w:szCs w:val="28"/>
        </w:rPr>
        <w:t xml:space="preserve"> Văn Phòng:</w:t>
      </w:r>
    </w:p>
    <w:p w:rsidR="00CA3108" w:rsidRDefault="00CA3108" w:rsidP="00E0417B">
      <w:pPr>
        <w:spacing w:before="60" w:after="60" w:line="276" w:lineRule="auto"/>
        <w:ind w:firstLine="709"/>
        <w:jc w:val="both"/>
        <w:rPr>
          <w:sz w:val="28"/>
          <w:szCs w:val="28"/>
        </w:rPr>
      </w:pPr>
      <w:r>
        <w:rPr>
          <w:sz w:val="28"/>
          <w:szCs w:val="28"/>
        </w:rPr>
        <w:t>- Tham mưu xây dựng, hướng dẫn đề cương báo cáo cho các cấp công đoàn;</w:t>
      </w:r>
    </w:p>
    <w:p w:rsidR="00CA3108" w:rsidRDefault="00CA3108" w:rsidP="00E0417B">
      <w:pPr>
        <w:spacing w:before="60" w:after="60" w:line="276" w:lineRule="auto"/>
        <w:ind w:firstLine="709"/>
        <w:jc w:val="both"/>
        <w:rPr>
          <w:sz w:val="28"/>
          <w:szCs w:val="28"/>
        </w:rPr>
      </w:pPr>
      <w:r w:rsidRPr="00563A9D">
        <w:rPr>
          <w:sz w:val="28"/>
          <w:szCs w:val="28"/>
        </w:rPr>
        <w:t xml:space="preserve">- </w:t>
      </w:r>
      <w:r>
        <w:rPr>
          <w:sz w:val="28"/>
          <w:szCs w:val="28"/>
        </w:rPr>
        <w:t>Tham mưu xây dựng dự thảo Báo cáo sơ kết giữa nhiệm kỳ (2018-2023) của Liên đoàn Lao động tỉnh;</w:t>
      </w:r>
    </w:p>
    <w:p w:rsidR="00CA3108" w:rsidRDefault="00CA3108" w:rsidP="00E0417B">
      <w:pPr>
        <w:spacing w:before="60" w:after="60" w:line="276" w:lineRule="auto"/>
        <w:ind w:firstLine="709"/>
        <w:jc w:val="both"/>
        <w:rPr>
          <w:sz w:val="28"/>
          <w:szCs w:val="28"/>
        </w:rPr>
      </w:pPr>
      <w:r>
        <w:rPr>
          <w:sz w:val="28"/>
          <w:szCs w:val="28"/>
        </w:rPr>
        <w:t>- Tham mưu tổng hợp, sắp xếp lịch sơ kết đối với các công đoàn cấp trên trực tiếp cơ sở;</w:t>
      </w:r>
    </w:p>
    <w:p w:rsidR="00CA3108" w:rsidRDefault="00CA3108" w:rsidP="00F74100">
      <w:pPr>
        <w:pStyle w:val="BodyText"/>
        <w:spacing w:before="60" w:after="60" w:line="276" w:lineRule="auto"/>
        <w:ind w:firstLine="709"/>
        <w:jc w:val="both"/>
        <w:rPr>
          <w:sz w:val="28"/>
          <w:szCs w:val="28"/>
        </w:rPr>
      </w:pPr>
      <w:r>
        <w:rPr>
          <w:sz w:val="28"/>
          <w:szCs w:val="28"/>
        </w:rPr>
        <w:t>- Theo dõi, báo cáo ti</w:t>
      </w:r>
      <w:r>
        <w:rPr>
          <w:sz w:val="28"/>
          <w:szCs w:val="28"/>
          <w:lang/>
        </w:rPr>
        <w:t>ến</w:t>
      </w:r>
      <w:bookmarkStart w:id="0" w:name="_GoBack"/>
      <w:bookmarkEnd w:id="0"/>
      <w:r>
        <w:rPr>
          <w:sz w:val="28"/>
          <w:szCs w:val="28"/>
        </w:rPr>
        <w:t xml:space="preserve"> độ triển khai thực hiện kế hoạch;</w:t>
      </w:r>
    </w:p>
    <w:p w:rsidR="00CA3108" w:rsidRDefault="00CA3108" w:rsidP="006D528E">
      <w:pPr>
        <w:pStyle w:val="BodyText"/>
        <w:spacing w:before="60" w:after="60" w:line="276" w:lineRule="auto"/>
        <w:ind w:firstLine="709"/>
        <w:jc w:val="both"/>
        <w:rPr>
          <w:sz w:val="28"/>
          <w:szCs w:val="28"/>
        </w:rPr>
      </w:pPr>
      <w:r>
        <w:rPr>
          <w:sz w:val="28"/>
          <w:szCs w:val="28"/>
        </w:rPr>
        <w:t>- Tổng hợp và tham mưu báo cáo thực hiện công tác sơ kết giữa nhiệm kỳ, đ</w:t>
      </w:r>
      <w:r>
        <w:rPr>
          <w:sz w:val="28"/>
          <w:szCs w:val="28"/>
          <w:lang/>
        </w:rPr>
        <w:t>ể</w:t>
      </w:r>
      <w:r>
        <w:rPr>
          <w:sz w:val="28"/>
          <w:szCs w:val="28"/>
        </w:rPr>
        <w:t xml:space="preserve"> báo cáo Tổng Liên đoàn Lao động Việt Nam.</w:t>
      </w:r>
    </w:p>
    <w:p w:rsidR="00CA3108" w:rsidRPr="00080E69" w:rsidRDefault="00CA3108" w:rsidP="009854F6">
      <w:pPr>
        <w:pStyle w:val="BodyText"/>
        <w:spacing w:before="60" w:after="60" w:line="276" w:lineRule="auto"/>
        <w:ind w:firstLine="709"/>
        <w:jc w:val="both"/>
        <w:rPr>
          <w:b/>
          <w:i/>
          <w:sz w:val="28"/>
          <w:szCs w:val="28"/>
        </w:rPr>
      </w:pPr>
      <w:r w:rsidRPr="00080E69">
        <w:rPr>
          <w:b/>
          <w:i/>
          <w:sz w:val="28"/>
          <w:szCs w:val="28"/>
        </w:rPr>
        <w:t xml:space="preserve">1.2. Các Ban, đơn vị trực thuộc: </w:t>
      </w:r>
    </w:p>
    <w:p w:rsidR="00CA3108" w:rsidRPr="00EE1E60" w:rsidRDefault="00CA3108" w:rsidP="007760F2">
      <w:pPr>
        <w:pStyle w:val="BodyText"/>
        <w:spacing w:before="60" w:after="60" w:line="276" w:lineRule="auto"/>
        <w:ind w:firstLine="709"/>
        <w:jc w:val="both"/>
        <w:rPr>
          <w:sz w:val="28"/>
          <w:szCs w:val="28"/>
          <w:lang/>
        </w:rPr>
      </w:pPr>
      <w:r>
        <w:rPr>
          <w:sz w:val="28"/>
          <w:szCs w:val="28"/>
        </w:rPr>
        <w:t>B</w:t>
      </w:r>
      <w:r w:rsidRPr="00D75ABC">
        <w:rPr>
          <w:sz w:val="28"/>
          <w:szCs w:val="28"/>
        </w:rPr>
        <w:t xml:space="preserve">áo cáo kết quả </w:t>
      </w:r>
      <w:r>
        <w:rPr>
          <w:sz w:val="28"/>
          <w:szCs w:val="28"/>
        </w:rPr>
        <w:t>triển khai, thực hiện Nghị quyết Đại hội công đoàn tỉnh khóa X, nhiệm kỳ 2018-2023 của</w:t>
      </w:r>
      <w:r>
        <w:rPr>
          <w:sz w:val="28"/>
          <w:szCs w:val="28"/>
          <w:lang/>
        </w:rPr>
        <w:t xml:space="preserve"> ban,</w:t>
      </w:r>
      <w:r>
        <w:rPr>
          <w:sz w:val="28"/>
          <w:szCs w:val="28"/>
        </w:rPr>
        <w:t xml:space="preserve"> đơn vị</w:t>
      </w:r>
      <w:r>
        <w:rPr>
          <w:sz w:val="28"/>
          <w:szCs w:val="28"/>
          <w:lang/>
        </w:rPr>
        <w:t xml:space="preserve"> trực thuộc</w:t>
      </w:r>
      <w:r>
        <w:rPr>
          <w:sz w:val="28"/>
          <w:szCs w:val="28"/>
        </w:rPr>
        <w:t>; nhiệm vụ, giải pháp triển khai thực hiện Nghị quyết trong thời gian còn lại của nhiệm kỳ</w:t>
      </w:r>
      <w:r>
        <w:rPr>
          <w:sz w:val="28"/>
          <w:szCs w:val="28"/>
          <w:lang/>
        </w:rPr>
        <w:t>.</w:t>
      </w:r>
      <w:r w:rsidRPr="00D75ABC">
        <w:rPr>
          <w:sz w:val="28"/>
          <w:szCs w:val="28"/>
        </w:rPr>
        <w:t xml:space="preserve"> </w:t>
      </w:r>
      <w:r>
        <w:rPr>
          <w:sz w:val="28"/>
          <w:szCs w:val="28"/>
        </w:rPr>
        <w:t xml:space="preserve">Kiến nghị, đề xuất bổ sung, điều chỉnh chỉ tiêu Nghị quyết đã đề ra </w:t>
      </w:r>
      <w:r w:rsidRPr="007760F2">
        <w:rPr>
          <w:i/>
          <w:sz w:val="28"/>
          <w:szCs w:val="28"/>
        </w:rPr>
        <w:t>(nếu thật sự cần thiết)</w:t>
      </w:r>
      <w:r>
        <w:rPr>
          <w:sz w:val="28"/>
          <w:szCs w:val="28"/>
        </w:rPr>
        <w:t xml:space="preserve"> và những nội dung khác liên quan đến hoạt động của đơn vị nói riêng và của công đoàn các cấp nói chung</w:t>
      </w:r>
      <w:r>
        <w:rPr>
          <w:sz w:val="28"/>
          <w:szCs w:val="28"/>
          <w:lang/>
        </w:rPr>
        <w:t xml:space="preserve">, </w:t>
      </w:r>
      <w:r w:rsidRPr="00D75ABC">
        <w:rPr>
          <w:sz w:val="28"/>
          <w:szCs w:val="28"/>
        </w:rPr>
        <w:t xml:space="preserve">gửi về Văn phòng trước ngày </w:t>
      </w:r>
      <w:r>
        <w:rPr>
          <w:b/>
          <w:sz w:val="28"/>
          <w:szCs w:val="28"/>
          <w:lang/>
        </w:rPr>
        <w:t>30</w:t>
      </w:r>
      <w:r w:rsidRPr="00D75ABC">
        <w:rPr>
          <w:b/>
          <w:sz w:val="28"/>
          <w:szCs w:val="28"/>
        </w:rPr>
        <w:t>/11/2020</w:t>
      </w:r>
      <w:r>
        <w:rPr>
          <w:sz w:val="28"/>
          <w:szCs w:val="28"/>
        </w:rPr>
        <w:t xml:space="preserve"> để tổng hợp</w:t>
      </w:r>
      <w:r>
        <w:rPr>
          <w:sz w:val="28"/>
          <w:szCs w:val="28"/>
          <w:lang/>
        </w:rPr>
        <w:t>.</w:t>
      </w:r>
    </w:p>
    <w:p w:rsidR="00CA3108" w:rsidRDefault="00CA3108" w:rsidP="00E0417B">
      <w:pPr>
        <w:pStyle w:val="BodyText"/>
        <w:spacing w:before="60" w:after="60" w:line="276" w:lineRule="auto"/>
        <w:ind w:firstLine="709"/>
        <w:jc w:val="both"/>
        <w:rPr>
          <w:b/>
          <w:sz w:val="28"/>
          <w:szCs w:val="28"/>
        </w:rPr>
      </w:pPr>
      <w:r w:rsidRPr="00563A9D">
        <w:rPr>
          <w:b/>
          <w:sz w:val="28"/>
          <w:szCs w:val="28"/>
        </w:rPr>
        <w:t xml:space="preserve">2. </w:t>
      </w:r>
      <w:r>
        <w:rPr>
          <w:b/>
          <w:sz w:val="28"/>
          <w:szCs w:val="28"/>
        </w:rPr>
        <w:t xml:space="preserve">Đối với </w:t>
      </w:r>
      <w:r w:rsidRPr="00563A9D">
        <w:rPr>
          <w:b/>
          <w:sz w:val="28"/>
          <w:szCs w:val="28"/>
        </w:rPr>
        <w:t xml:space="preserve">Liên đoàn Lao động </w:t>
      </w:r>
      <w:r>
        <w:rPr>
          <w:b/>
          <w:sz w:val="28"/>
          <w:szCs w:val="28"/>
        </w:rPr>
        <w:t>các huyện</w:t>
      </w:r>
      <w:r w:rsidRPr="00563A9D">
        <w:rPr>
          <w:b/>
          <w:sz w:val="28"/>
          <w:szCs w:val="28"/>
        </w:rPr>
        <w:t xml:space="preserve">, </w:t>
      </w:r>
      <w:r>
        <w:rPr>
          <w:b/>
          <w:sz w:val="28"/>
          <w:szCs w:val="28"/>
        </w:rPr>
        <w:t xml:space="preserve">thị xã, </w:t>
      </w:r>
      <w:r w:rsidRPr="00563A9D">
        <w:rPr>
          <w:b/>
          <w:sz w:val="28"/>
          <w:szCs w:val="28"/>
        </w:rPr>
        <w:t>thành phố, Công đoàn ngành</w:t>
      </w:r>
      <w:r>
        <w:rPr>
          <w:b/>
          <w:sz w:val="28"/>
          <w:szCs w:val="28"/>
        </w:rPr>
        <w:t>.</w:t>
      </w:r>
    </w:p>
    <w:p w:rsidR="00CA3108" w:rsidRPr="00F74100" w:rsidRDefault="00CA3108" w:rsidP="00F74100">
      <w:pPr>
        <w:pStyle w:val="BodyText"/>
        <w:spacing w:before="60" w:after="60" w:line="276" w:lineRule="auto"/>
        <w:ind w:firstLine="709"/>
        <w:jc w:val="both"/>
        <w:rPr>
          <w:sz w:val="28"/>
          <w:szCs w:val="28"/>
        </w:rPr>
      </w:pPr>
      <w:r w:rsidRPr="00767B12">
        <w:rPr>
          <w:sz w:val="28"/>
          <w:szCs w:val="28"/>
        </w:rPr>
        <w:t xml:space="preserve">- </w:t>
      </w:r>
      <w:r>
        <w:rPr>
          <w:sz w:val="28"/>
          <w:szCs w:val="28"/>
        </w:rPr>
        <w:t>Căn cứ vào Kế hoạch của Liên đoàn Lao động tỉnh, tiến hành x</w:t>
      </w:r>
      <w:r w:rsidRPr="00563A9D">
        <w:rPr>
          <w:sz w:val="28"/>
          <w:szCs w:val="28"/>
        </w:rPr>
        <w:t>ây dựng Kế hoạch</w:t>
      </w:r>
      <w:r>
        <w:rPr>
          <w:sz w:val="28"/>
          <w:szCs w:val="28"/>
        </w:rPr>
        <w:t xml:space="preserve"> sơ kết giữa nhiệm kỳ cấp mình; đồng thời chỉ đạo, hướng dẫn các CĐCS trực </w:t>
      </w:r>
      <w:r w:rsidRPr="00767B12">
        <w:rPr>
          <w:sz w:val="28"/>
          <w:szCs w:val="28"/>
        </w:rPr>
        <w:t>thuộc</w:t>
      </w:r>
      <w:r>
        <w:rPr>
          <w:sz w:val="28"/>
          <w:szCs w:val="28"/>
        </w:rPr>
        <w:t xml:space="preserve"> chuẩn bị, tổ chức sơ kết giữa nhiệm kỳ đảm bảo đúng tiến độ chất lượng và phù hợp với điều kiện của đơn vị; </w:t>
      </w:r>
    </w:p>
    <w:p w:rsidR="00CA3108" w:rsidRPr="00BB128B" w:rsidRDefault="00CA3108" w:rsidP="00E0417B">
      <w:pPr>
        <w:pStyle w:val="BodyText"/>
        <w:spacing w:before="60" w:after="60" w:line="276" w:lineRule="auto"/>
        <w:ind w:firstLine="709"/>
        <w:jc w:val="both"/>
        <w:rPr>
          <w:b/>
          <w:sz w:val="28"/>
          <w:szCs w:val="28"/>
          <w:lang/>
        </w:rPr>
      </w:pPr>
      <w:r>
        <w:rPr>
          <w:sz w:val="28"/>
          <w:szCs w:val="28"/>
        </w:rPr>
        <w:t>- Chuẩn bị và tổ chức sơ kết giữa nhiệm kỳ của đơn vị mình</w:t>
      </w:r>
      <w:r>
        <w:rPr>
          <w:sz w:val="28"/>
          <w:szCs w:val="28"/>
          <w:lang/>
        </w:rPr>
        <w:t>;</w:t>
      </w:r>
      <w:r>
        <w:rPr>
          <w:sz w:val="28"/>
          <w:szCs w:val="28"/>
        </w:rPr>
        <w:t xml:space="preserve"> hoàn thiện và g</w:t>
      </w:r>
      <w:r>
        <w:rPr>
          <w:sz w:val="28"/>
          <w:szCs w:val="28"/>
          <w:lang/>
        </w:rPr>
        <w:t>ửi</w:t>
      </w:r>
      <w:r>
        <w:rPr>
          <w:sz w:val="28"/>
          <w:szCs w:val="28"/>
        </w:rPr>
        <w:t xml:space="preserve"> báo cáo về Liên đoàn Lao động tỉnh trước ngày </w:t>
      </w:r>
      <w:r w:rsidRPr="005C17DD">
        <w:rPr>
          <w:b/>
          <w:sz w:val="28"/>
          <w:szCs w:val="28"/>
        </w:rPr>
        <w:t>05/12/2020</w:t>
      </w:r>
      <w:r>
        <w:rPr>
          <w:sz w:val="28"/>
          <w:szCs w:val="28"/>
        </w:rPr>
        <w:t xml:space="preserve"> để tổng hợp, theo dõi</w:t>
      </w:r>
      <w:r>
        <w:rPr>
          <w:sz w:val="28"/>
          <w:szCs w:val="28"/>
          <w:lang/>
        </w:rPr>
        <w:t>.</w:t>
      </w:r>
    </w:p>
    <w:p w:rsidR="00CA3108" w:rsidRPr="00D75ABC" w:rsidRDefault="00CA3108" w:rsidP="00E0417B">
      <w:pPr>
        <w:pStyle w:val="BodyText"/>
        <w:spacing w:before="60" w:after="60" w:line="276" w:lineRule="auto"/>
        <w:ind w:firstLine="709"/>
        <w:jc w:val="both"/>
        <w:rPr>
          <w:sz w:val="28"/>
          <w:szCs w:val="28"/>
        </w:rPr>
      </w:pPr>
      <w:r w:rsidRPr="00563A9D">
        <w:rPr>
          <w:sz w:val="28"/>
          <w:szCs w:val="28"/>
        </w:rPr>
        <w:t xml:space="preserve">Trên đây là </w:t>
      </w:r>
      <w:r>
        <w:rPr>
          <w:sz w:val="28"/>
          <w:szCs w:val="28"/>
        </w:rPr>
        <w:t xml:space="preserve">Kế hoạch sơ kết </w:t>
      </w:r>
      <w:r>
        <w:rPr>
          <w:sz w:val="28"/>
          <w:szCs w:val="28"/>
          <w:lang/>
        </w:rPr>
        <w:t>giữa</w:t>
      </w:r>
      <w:r>
        <w:rPr>
          <w:sz w:val="28"/>
          <w:szCs w:val="28"/>
        </w:rPr>
        <w:t xml:space="preserve"> nhiệm kỳ thực hiện Nghị quyết Đại hội Công đoàn các cấp. Ban Thường vụ LĐLĐ tỉnh yêu cầu các cấp công đoàn; Văn phòng, các Ban nghiệp vụ, các đơn vị trực thuộc LĐLĐ tỉnh nghiêm túc triển khai, thực hiện. Trong quá trình thực hiện nếu có vướng mắc báo cáo về LĐLĐ tỉnh để xem xét, hướng dẫn, chỉ đạo kịp thời./.</w:t>
      </w:r>
    </w:p>
    <w:p w:rsidR="00CA3108" w:rsidRPr="005C17DD" w:rsidRDefault="00CA3108" w:rsidP="0063055F">
      <w:pPr>
        <w:spacing w:before="120"/>
        <w:jc w:val="both"/>
        <w:rPr>
          <w:sz w:val="14"/>
          <w:szCs w:val="28"/>
        </w:rPr>
      </w:pPr>
    </w:p>
    <w:tbl>
      <w:tblPr>
        <w:tblW w:w="10572" w:type="dxa"/>
        <w:tblCellMar>
          <w:left w:w="57" w:type="dxa"/>
          <w:right w:w="57" w:type="dxa"/>
        </w:tblCellMar>
        <w:tblLook w:val="01E0"/>
      </w:tblPr>
      <w:tblGrid>
        <w:gridCol w:w="4452"/>
        <w:gridCol w:w="6120"/>
      </w:tblGrid>
      <w:tr w:rsidR="00CA3108" w:rsidRPr="005C5C04" w:rsidTr="007A526E">
        <w:trPr>
          <w:trHeight w:val="2413"/>
        </w:trPr>
        <w:tc>
          <w:tcPr>
            <w:tcW w:w="4452" w:type="dxa"/>
          </w:tcPr>
          <w:p w:rsidR="00CA3108" w:rsidRPr="005C5C04" w:rsidRDefault="00CA3108" w:rsidP="005C5C04">
            <w:pPr>
              <w:rPr>
                <w:b/>
                <w:color w:val="000000"/>
                <w:sz w:val="27"/>
                <w:szCs w:val="27"/>
                <w:u w:val="single"/>
                <w:lang w:val="vi-VN"/>
              </w:rPr>
            </w:pPr>
          </w:p>
          <w:p w:rsidR="00CA3108" w:rsidRDefault="00CA3108" w:rsidP="005C5C04">
            <w:pPr>
              <w:rPr>
                <w:b/>
                <w:i/>
                <w:color w:val="000000"/>
              </w:rPr>
            </w:pPr>
            <w:r w:rsidRPr="005C5C04">
              <w:rPr>
                <w:b/>
                <w:i/>
                <w:color w:val="000000"/>
                <w:lang w:val="vi-VN"/>
              </w:rPr>
              <w:t>Nơi nhận:</w:t>
            </w:r>
          </w:p>
          <w:p w:rsidR="00CA3108" w:rsidRPr="00D75ABC" w:rsidRDefault="00CA3108" w:rsidP="005C5C04">
            <w:pPr>
              <w:rPr>
                <w:color w:val="000000"/>
              </w:rPr>
            </w:pPr>
            <w:r>
              <w:rPr>
                <w:noProof/>
              </w:rPr>
              <w:pict>
                <v:line id="Straight Connector 3" o:spid="_x0000_s1028" style="position:absolute;z-index:251660288;visibility:visible" from="122.45pt,3.15pt" to="122.4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" strokecolor="#4579b8">
                  <o:lock v:ext="edit" shapetype="f"/>
                </v:line>
              </w:pict>
            </w:r>
            <w:r w:rsidRPr="00D75ABC">
              <w:rPr>
                <w:color w:val="000000"/>
              </w:rPr>
              <w:t>-Tổng LĐLĐ Việt Nam;</w:t>
            </w:r>
          </w:p>
          <w:p w:rsidR="00CA3108" w:rsidRPr="00D75ABC" w:rsidRDefault="00CA3108" w:rsidP="005C5C04">
            <w:pPr>
              <w:rPr>
                <w:color w:val="000000"/>
              </w:rPr>
            </w:pPr>
            <w:r w:rsidRPr="00D75ABC">
              <w:rPr>
                <w:color w:val="000000"/>
              </w:rPr>
              <w:t>- Ban Dân vận Tỉnh ủy;</w:t>
            </w:r>
            <w:r>
              <w:rPr>
                <w:color w:val="000000"/>
              </w:rPr>
              <w:t xml:space="preserve">    b/c</w:t>
            </w:r>
          </w:p>
          <w:p w:rsidR="00CA3108" w:rsidRPr="00315FBD" w:rsidRDefault="00CA3108" w:rsidP="005C5C04">
            <w:pPr>
              <w:rPr>
                <w:b/>
                <w:i/>
                <w:color w:val="000000"/>
                <w:sz w:val="2"/>
                <w:lang w:val="vi-VN"/>
              </w:rPr>
            </w:pPr>
          </w:p>
          <w:p w:rsidR="00CA3108" w:rsidRPr="005634FF" w:rsidRDefault="00CA3108" w:rsidP="005C5C04">
            <w:pPr>
              <w:rPr>
                <w:color w:val="000000"/>
                <w:sz w:val="22"/>
                <w:szCs w:val="22"/>
                <w:lang w:val="vi-VN"/>
              </w:rPr>
            </w:pPr>
            <w:r w:rsidRPr="005634FF">
              <w:rPr>
                <w:color w:val="000000"/>
                <w:sz w:val="22"/>
                <w:szCs w:val="22"/>
                <w:lang w:val="vi-VN"/>
              </w:rPr>
              <w:t>- Các ban</w:t>
            </w:r>
            <w:r>
              <w:rPr>
                <w:color w:val="000000"/>
                <w:sz w:val="22"/>
                <w:szCs w:val="22"/>
              </w:rPr>
              <w:t>, đơn vị trực thuộc</w:t>
            </w:r>
            <w:r w:rsidRPr="005634FF">
              <w:rPr>
                <w:color w:val="000000"/>
                <w:sz w:val="22"/>
                <w:szCs w:val="22"/>
                <w:lang w:val="vi-VN"/>
              </w:rPr>
              <w:t xml:space="preserve"> LĐLĐ tỉnh</w:t>
            </w:r>
            <w:r>
              <w:rPr>
                <w:color w:val="000000"/>
                <w:sz w:val="22"/>
                <w:szCs w:val="22"/>
              </w:rPr>
              <w:t xml:space="preserve">; </w:t>
            </w:r>
          </w:p>
          <w:p w:rsidR="00CA3108" w:rsidRPr="007A526E" w:rsidRDefault="00CA3108" w:rsidP="005C5C04">
            <w:pPr>
              <w:rPr>
                <w:color w:val="000000"/>
                <w:sz w:val="22"/>
                <w:szCs w:val="22"/>
              </w:rPr>
            </w:pPr>
            <w:r w:rsidRPr="00860260">
              <w:rPr>
                <w:color w:val="000000"/>
                <w:sz w:val="22"/>
                <w:szCs w:val="22"/>
                <w:lang w:val="vi-VN"/>
              </w:rPr>
              <w:t>- LĐLĐ các huyện, TX, TP, CĐ ngành;</w:t>
            </w:r>
            <w:r>
              <w:rPr>
                <w:color w:val="000000"/>
                <w:sz w:val="22"/>
                <w:szCs w:val="22"/>
              </w:rPr>
              <w:t xml:space="preserve">    </w:t>
            </w:r>
          </w:p>
          <w:p w:rsidR="00CA3108" w:rsidRPr="007A526E" w:rsidRDefault="00CA3108" w:rsidP="005C5C04">
            <w:pPr>
              <w:rPr>
                <w:color w:val="000000"/>
                <w:sz w:val="22"/>
                <w:szCs w:val="22"/>
              </w:rPr>
            </w:pPr>
            <w:r>
              <w:rPr>
                <w:color w:val="000000"/>
                <w:sz w:val="22"/>
                <w:szCs w:val="22"/>
                <w:lang w:val="vi-VN"/>
              </w:rPr>
              <w:t>- Lưu: VT</w:t>
            </w:r>
            <w:r>
              <w:rPr>
                <w:color w:val="000000"/>
                <w:sz w:val="22"/>
                <w:szCs w:val="22"/>
              </w:rPr>
              <w:t>, VP.</w:t>
            </w:r>
          </w:p>
        </w:tc>
        <w:tc>
          <w:tcPr>
            <w:tcW w:w="6120" w:type="dxa"/>
          </w:tcPr>
          <w:p w:rsidR="00CA3108" w:rsidRPr="005C5C04" w:rsidRDefault="00CA3108" w:rsidP="00D75ABC">
            <w:pPr>
              <w:jc w:val="center"/>
              <w:rPr>
                <w:b/>
                <w:color w:val="000000"/>
                <w:sz w:val="27"/>
                <w:szCs w:val="27"/>
                <w:lang w:val="vi-VN"/>
              </w:rPr>
            </w:pPr>
            <w:r w:rsidRPr="005C5C04">
              <w:rPr>
                <w:b/>
                <w:color w:val="000000"/>
                <w:sz w:val="27"/>
                <w:szCs w:val="27"/>
                <w:lang w:val="vi-VN"/>
              </w:rPr>
              <w:t>TM. BAN THƯỜNG VỤ</w:t>
            </w:r>
          </w:p>
          <w:p w:rsidR="00CA3108" w:rsidRPr="005C5C04" w:rsidRDefault="00CA3108" w:rsidP="00D75ABC">
            <w:pPr>
              <w:jc w:val="center"/>
              <w:rPr>
                <w:b/>
                <w:color w:val="000000"/>
                <w:sz w:val="27"/>
                <w:szCs w:val="27"/>
                <w:lang w:val="vi-VN"/>
              </w:rPr>
            </w:pPr>
            <w:r w:rsidRPr="005C5C04">
              <w:rPr>
                <w:b/>
                <w:color w:val="000000"/>
                <w:sz w:val="27"/>
                <w:szCs w:val="27"/>
                <w:lang w:val="vi-VN"/>
              </w:rPr>
              <w:t>CHỦ TỊCH</w:t>
            </w:r>
          </w:p>
          <w:p w:rsidR="00CA3108" w:rsidRPr="005C5C04" w:rsidRDefault="00CA3108" w:rsidP="00D75ABC">
            <w:pPr>
              <w:jc w:val="center"/>
              <w:rPr>
                <w:b/>
                <w:color w:val="000000"/>
                <w:sz w:val="27"/>
                <w:szCs w:val="27"/>
                <w:lang w:val="vi-VN"/>
              </w:rPr>
            </w:pPr>
          </w:p>
          <w:p w:rsidR="00CA3108" w:rsidRPr="005C5C04" w:rsidRDefault="00CA3108" w:rsidP="00D75ABC">
            <w:pPr>
              <w:jc w:val="center"/>
              <w:rPr>
                <w:b/>
                <w:color w:val="000000"/>
                <w:sz w:val="29"/>
                <w:szCs w:val="27"/>
                <w:lang w:val="vi-VN"/>
              </w:rPr>
            </w:pPr>
          </w:p>
          <w:p w:rsidR="00CA3108" w:rsidRDefault="00CA3108" w:rsidP="00D75ABC">
            <w:pPr>
              <w:jc w:val="center"/>
              <w:rPr>
                <w:b/>
                <w:color w:val="000000"/>
                <w:sz w:val="27"/>
                <w:szCs w:val="27"/>
              </w:rPr>
            </w:pPr>
            <w:r>
              <w:rPr>
                <w:b/>
                <w:color w:val="000000"/>
                <w:sz w:val="27"/>
                <w:szCs w:val="27"/>
              </w:rPr>
              <w:t>(Đã ký)</w:t>
            </w:r>
          </w:p>
          <w:p w:rsidR="00CA3108" w:rsidRPr="004350CC" w:rsidRDefault="00CA3108" w:rsidP="00D75ABC">
            <w:pPr>
              <w:jc w:val="center"/>
              <w:rPr>
                <w:b/>
                <w:color w:val="000000"/>
                <w:sz w:val="27"/>
                <w:szCs w:val="27"/>
              </w:rPr>
            </w:pPr>
          </w:p>
          <w:p w:rsidR="00CA3108" w:rsidRDefault="00CA3108" w:rsidP="00D75ABC">
            <w:pPr>
              <w:jc w:val="center"/>
              <w:rPr>
                <w:b/>
                <w:color w:val="000000"/>
                <w:sz w:val="41"/>
                <w:szCs w:val="27"/>
              </w:rPr>
            </w:pPr>
          </w:p>
          <w:p w:rsidR="00CA3108" w:rsidRPr="00C91B57" w:rsidRDefault="00CA3108" w:rsidP="00D75ABC">
            <w:pPr>
              <w:jc w:val="center"/>
              <w:rPr>
                <w:b/>
                <w:color w:val="000000"/>
                <w:sz w:val="27"/>
                <w:szCs w:val="27"/>
              </w:rPr>
            </w:pPr>
            <w:r>
              <w:rPr>
                <w:b/>
                <w:color w:val="000000"/>
                <w:sz w:val="27"/>
                <w:szCs w:val="27"/>
              </w:rPr>
              <w:t>Nguyễn Công Bảo</w:t>
            </w:r>
          </w:p>
        </w:tc>
      </w:tr>
    </w:tbl>
    <w:p w:rsidR="00CA3108" w:rsidRDefault="00CA3108" w:rsidP="009669E1"/>
    <w:sectPr w:rsidR="00CA3108" w:rsidSect="00BF77B1">
      <w:footerReference w:type="default" r:id="rId7"/>
      <w:pgSz w:w="11907" w:h="16840" w:code="9"/>
      <w:pgMar w:top="1247" w:right="851" w:bottom="102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108" w:rsidRDefault="00CA3108" w:rsidP="002C250A">
      <w:r>
        <w:separator/>
      </w:r>
    </w:p>
  </w:endnote>
  <w:endnote w:type="continuationSeparator" w:id="0">
    <w:p w:rsidR="00CA3108" w:rsidRDefault="00CA3108" w:rsidP="002C2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mbria (Vietnamese)">
    <w:altName w:val="Times New Roman"/>
    <w:panose1 w:val="00000000000000000000"/>
    <w:charset w:val="A3"/>
    <w:family w:val="roman"/>
    <w:notTrueType/>
    <w:pitch w:val="variable"/>
    <w:sig w:usb0="20000001"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08" w:rsidRDefault="00CA3108">
    <w:pPr>
      <w:pStyle w:val="Footer"/>
      <w:jc w:val="center"/>
    </w:pPr>
    <w:fldSimple w:instr=" PAGE   \* MERGEFORMAT ">
      <w:r>
        <w:rPr>
          <w:noProof/>
        </w:rPr>
        <w:t>1</w:t>
      </w:r>
    </w:fldSimple>
  </w:p>
  <w:p w:rsidR="00CA3108" w:rsidRDefault="00CA31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108" w:rsidRDefault="00CA3108" w:rsidP="002C250A">
      <w:r>
        <w:separator/>
      </w:r>
    </w:p>
  </w:footnote>
  <w:footnote w:type="continuationSeparator" w:id="0">
    <w:p w:rsidR="00CA3108" w:rsidRDefault="00CA3108" w:rsidP="002C2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68CA"/>
    <w:multiLevelType w:val="hybridMultilevel"/>
    <w:tmpl w:val="088EA5E6"/>
    <w:lvl w:ilvl="0" w:tplc="F1B0A3F8">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E8435DA"/>
    <w:multiLevelType w:val="hybridMultilevel"/>
    <w:tmpl w:val="C8DC2EF2"/>
    <w:lvl w:ilvl="0" w:tplc="B6D6C5DA">
      <w:numFmt w:val="bullet"/>
      <w:lvlText w:val="-"/>
      <w:lvlJc w:val="left"/>
      <w:pPr>
        <w:ind w:left="2590" w:hanging="360"/>
      </w:pPr>
      <w:rPr>
        <w:rFonts w:ascii="Times New Roman" w:eastAsia="Times New Roman" w:hAnsi="Times New Roman" w:hint="default"/>
      </w:rPr>
    </w:lvl>
    <w:lvl w:ilvl="1" w:tplc="04090003" w:tentative="1">
      <w:start w:val="1"/>
      <w:numFmt w:val="bullet"/>
      <w:lvlText w:val="o"/>
      <w:lvlJc w:val="left"/>
      <w:pPr>
        <w:ind w:left="3310" w:hanging="360"/>
      </w:pPr>
      <w:rPr>
        <w:rFonts w:ascii="Courier New" w:hAnsi="Courier New" w:hint="default"/>
      </w:rPr>
    </w:lvl>
    <w:lvl w:ilvl="2" w:tplc="04090005" w:tentative="1">
      <w:start w:val="1"/>
      <w:numFmt w:val="bullet"/>
      <w:lvlText w:val=""/>
      <w:lvlJc w:val="left"/>
      <w:pPr>
        <w:ind w:left="4030" w:hanging="360"/>
      </w:pPr>
      <w:rPr>
        <w:rFonts w:ascii="Wingdings" w:hAnsi="Wingdings" w:hint="default"/>
      </w:rPr>
    </w:lvl>
    <w:lvl w:ilvl="3" w:tplc="04090001" w:tentative="1">
      <w:start w:val="1"/>
      <w:numFmt w:val="bullet"/>
      <w:lvlText w:val=""/>
      <w:lvlJc w:val="left"/>
      <w:pPr>
        <w:ind w:left="4750" w:hanging="360"/>
      </w:pPr>
      <w:rPr>
        <w:rFonts w:ascii="Symbol" w:hAnsi="Symbol" w:hint="default"/>
      </w:rPr>
    </w:lvl>
    <w:lvl w:ilvl="4" w:tplc="04090003" w:tentative="1">
      <w:start w:val="1"/>
      <w:numFmt w:val="bullet"/>
      <w:lvlText w:val="o"/>
      <w:lvlJc w:val="left"/>
      <w:pPr>
        <w:ind w:left="5470" w:hanging="360"/>
      </w:pPr>
      <w:rPr>
        <w:rFonts w:ascii="Courier New" w:hAnsi="Courier New" w:hint="default"/>
      </w:rPr>
    </w:lvl>
    <w:lvl w:ilvl="5" w:tplc="04090005" w:tentative="1">
      <w:start w:val="1"/>
      <w:numFmt w:val="bullet"/>
      <w:lvlText w:val=""/>
      <w:lvlJc w:val="left"/>
      <w:pPr>
        <w:ind w:left="6190" w:hanging="360"/>
      </w:pPr>
      <w:rPr>
        <w:rFonts w:ascii="Wingdings" w:hAnsi="Wingdings" w:hint="default"/>
      </w:rPr>
    </w:lvl>
    <w:lvl w:ilvl="6" w:tplc="04090001" w:tentative="1">
      <w:start w:val="1"/>
      <w:numFmt w:val="bullet"/>
      <w:lvlText w:val=""/>
      <w:lvlJc w:val="left"/>
      <w:pPr>
        <w:ind w:left="6910" w:hanging="360"/>
      </w:pPr>
      <w:rPr>
        <w:rFonts w:ascii="Symbol" w:hAnsi="Symbol" w:hint="default"/>
      </w:rPr>
    </w:lvl>
    <w:lvl w:ilvl="7" w:tplc="04090003" w:tentative="1">
      <w:start w:val="1"/>
      <w:numFmt w:val="bullet"/>
      <w:lvlText w:val="o"/>
      <w:lvlJc w:val="left"/>
      <w:pPr>
        <w:ind w:left="7630" w:hanging="360"/>
      </w:pPr>
      <w:rPr>
        <w:rFonts w:ascii="Courier New" w:hAnsi="Courier New" w:hint="default"/>
      </w:rPr>
    </w:lvl>
    <w:lvl w:ilvl="8" w:tplc="04090005" w:tentative="1">
      <w:start w:val="1"/>
      <w:numFmt w:val="bullet"/>
      <w:lvlText w:val=""/>
      <w:lvlJc w:val="left"/>
      <w:pPr>
        <w:ind w:left="8350" w:hanging="360"/>
      </w:pPr>
      <w:rPr>
        <w:rFonts w:ascii="Wingdings" w:hAnsi="Wingdings" w:hint="default"/>
      </w:rPr>
    </w:lvl>
  </w:abstractNum>
  <w:abstractNum w:abstractNumId="2">
    <w:nsid w:val="34E32A3B"/>
    <w:multiLevelType w:val="hybridMultilevel"/>
    <w:tmpl w:val="CB06465E"/>
    <w:lvl w:ilvl="0" w:tplc="11765C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FB958AC"/>
    <w:multiLevelType w:val="hybridMultilevel"/>
    <w:tmpl w:val="AEC68990"/>
    <w:lvl w:ilvl="0" w:tplc="DC8A4C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0132091"/>
    <w:multiLevelType w:val="hybridMultilevel"/>
    <w:tmpl w:val="9A121524"/>
    <w:lvl w:ilvl="0" w:tplc="50ECEC2A">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2097D22"/>
    <w:multiLevelType w:val="hybridMultilevel"/>
    <w:tmpl w:val="554CA6F0"/>
    <w:lvl w:ilvl="0" w:tplc="8F18F3D8">
      <w:numFmt w:val="bullet"/>
      <w:lvlText w:val="-"/>
      <w:lvlJc w:val="left"/>
      <w:pPr>
        <w:ind w:left="2570" w:hanging="360"/>
      </w:pPr>
      <w:rPr>
        <w:rFonts w:ascii="Times New Roman" w:eastAsia="Times New Roman" w:hAnsi="Times New Roman" w:hint="default"/>
      </w:rPr>
    </w:lvl>
    <w:lvl w:ilvl="1" w:tplc="04090003" w:tentative="1">
      <w:start w:val="1"/>
      <w:numFmt w:val="bullet"/>
      <w:lvlText w:val="o"/>
      <w:lvlJc w:val="left"/>
      <w:pPr>
        <w:ind w:left="3290" w:hanging="360"/>
      </w:pPr>
      <w:rPr>
        <w:rFonts w:ascii="Courier New" w:hAnsi="Courier New" w:hint="default"/>
      </w:rPr>
    </w:lvl>
    <w:lvl w:ilvl="2" w:tplc="04090005" w:tentative="1">
      <w:start w:val="1"/>
      <w:numFmt w:val="bullet"/>
      <w:lvlText w:val=""/>
      <w:lvlJc w:val="left"/>
      <w:pPr>
        <w:ind w:left="4010" w:hanging="360"/>
      </w:pPr>
      <w:rPr>
        <w:rFonts w:ascii="Wingdings" w:hAnsi="Wingdings" w:hint="default"/>
      </w:rPr>
    </w:lvl>
    <w:lvl w:ilvl="3" w:tplc="04090001" w:tentative="1">
      <w:start w:val="1"/>
      <w:numFmt w:val="bullet"/>
      <w:lvlText w:val=""/>
      <w:lvlJc w:val="left"/>
      <w:pPr>
        <w:ind w:left="4730" w:hanging="360"/>
      </w:pPr>
      <w:rPr>
        <w:rFonts w:ascii="Symbol" w:hAnsi="Symbol" w:hint="default"/>
      </w:rPr>
    </w:lvl>
    <w:lvl w:ilvl="4" w:tplc="04090003" w:tentative="1">
      <w:start w:val="1"/>
      <w:numFmt w:val="bullet"/>
      <w:lvlText w:val="o"/>
      <w:lvlJc w:val="left"/>
      <w:pPr>
        <w:ind w:left="5450" w:hanging="360"/>
      </w:pPr>
      <w:rPr>
        <w:rFonts w:ascii="Courier New" w:hAnsi="Courier New" w:hint="default"/>
      </w:rPr>
    </w:lvl>
    <w:lvl w:ilvl="5" w:tplc="04090005" w:tentative="1">
      <w:start w:val="1"/>
      <w:numFmt w:val="bullet"/>
      <w:lvlText w:val=""/>
      <w:lvlJc w:val="left"/>
      <w:pPr>
        <w:ind w:left="6170" w:hanging="360"/>
      </w:pPr>
      <w:rPr>
        <w:rFonts w:ascii="Wingdings" w:hAnsi="Wingdings" w:hint="default"/>
      </w:rPr>
    </w:lvl>
    <w:lvl w:ilvl="6" w:tplc="04090001" w:tentative="1">
      <w:start w:val="1"/>
      <w:numFmt w:val="bullet"/>
      <w:lvlText w:val=""/>
      <w:lvlJc w:val="left"/>
      <w:pPr>
        <w:ind w:left="6890" w:hanging="360"/>
      </w:pPr>
      <w:rPr>
        <w:rFonts w:ascii="Symbol" w:hAnsi="Symbol" w:hint="default"/>
      </w:rPr>
    </w:lvl>
    <w:lvl w:ilvl="7" w:tplc="04090003" w:tentative="1">
      <w:start w:val="1"/>
      <w:numFmt w:val="bullet"/>
      <w:lvlText w:val="o"/>
      <w:lvlJc w:val="left"/>
      <w:pPr>
        <w:ind w:left="7610" w:hanging="360"/>
      </w:pPr>
      <w:rPr>
        <w:rFonts w:ascii="Courier New" w:hAnsi="Courier New" w:hint="default"/>
      </w:rPr>
    </w:lvl>
    <w:lvl w:ilvl="8" w:tplc="04090005" w:tentative="1">
      <w:start w:val="1"/>
      <w:numFmt w:val="bullet"/>
      <w:lvlText w:val=""/>
      <w:lvlJc w:val="left"/>
      <w:pPr>
        <w:ind w:left="8330" w:hanging="360"/>
      </w:pPr>
      <w:rPr>
        <w:rFonts w:ascii="Wingdings" w:hAnsi="Wingdings" w:hint="default"/>
      </w:rPr>
    </w:lvl>
  </w:abstractNum>
  <w:abstractNum w:abstractNumId="6">
    <w:nsid w:val="7B51263B"/>
    <w:multiLevelType w:val="hybridMultilevel"/>
    <w:tmpl w:val="1062D698"/>
    <w:lvl w:ilvl="0" w:tplc="FF3C6FB6">
      <w:start w:val="1"/>
      <w:numFmt w:val="decimal"/>
      <w:lvlText w:val="%1."/>
      <w:lvlJc w:val="left"/>
      <w:pPr>
        <w:ind w:left="1699" w:hanging="99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7DBB408B"/>
    <w:multiLevelType w:val="hybridMultilevel"/>
    <w:tmpl w:val="C7801BD4"/>
    <w:lvl w:ilvl="0" w:tplc="5616FA94">
      <w:start w:val="1"/>
      <w:numFmt w:val="upperRoman"/>
      <w:lvlText w:val="%1."/>
      <w:lvlJc w:val="left"/>
      <w:pPr>
        <w:ind w:left="1350" w:hanging="72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8">
    <w:nsid w:val="7F2D42D1"/>
    <w:multiLevelType w:val="hybridMultilevel"/>
    <w:tmpl w:val="8474D19A"/>
    <w:lvl w:ilvl="0" w:tplc="4EEC34F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3"/>
  </w:num>
  <w:num w:numId="2">
    <w:abstractNumId w:val="1"/>
  </w:num>
  <w:num w:numId="3">
    <w:abstractNumId w:val="0"/>
  </w:num>
  <w:num w:numId="4">
    <w:abstractNumId w:val="5"/>
  </w:num>
  <w:num w:numId="5">
    <w:abstractNumId w:val="8"/>
  </w:num>
  <w:num w:numId="6">
    <w:abstractNumId w:val="6"/>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207"/>
    <w:rsid w:val="00010A24"/>
    <w:rsid w:val="0002698F"/>
    <w:rsid w:val="00035B56"/>
    <w:rsid w:val="00037A80"/>
    <w:rsid w:val="00047A66"/>
    <w:rsid w:val="00054691"/>
    <w:rsid w:val="00080E69"/>
    <w:rsid w:val="000C2371"/>
    <w:rsid w:val="000D3B47"/>
    <w:rsid w:val="000D4746"/>
    <w:rsid w:val="000E6658"/>
    <w:rsid w:val="00123267"/>
    <w:rsid w:val="001276F3"/>
    <w:rsid w:val="0013571C"/>
    <w:rsid w:val="00136009"/>
    <w:rsid w:val="00137676"/>
    <w:rsid w:val="0014661E"/>
    <w:rsid w:val="00187F3E"/>
    <w:rsid w:val="001B2653"/>
    <w:rsid w:val="001B70DC"/>
    <w:rsid w:val="001C3CF4"/>
    <w:rsid w:val="001E61C9"/>
    <w:rsid w:val="001F2593"/>
    <w:rsid w:val="001F4720"/>
    <w:rsid w:val="001F546C"/>
    <w:rsid w:val="00202DF2"/>
    <w:rsid w:val="002036B9"/>
    <w:rsid w:val="00204E51"/>
    <w:rsid w:val="0023622C"/>
    <w:rsid w:val="00251B2F"/>
    <w:rsid w:val="00252794"/>
    <w:rsid w:val="00254AB3"/>
    <w:rsid w:val="0026109B"/>
    <w:rsid w:val="002916AE"/>
    <w:rsid w:val="002961E0"/>
    <w:rsid w:val="002C250A"/>
    <w:rsid w:val="002F0FB0"/>
    <w:rsid w:val="002F3937"/>
    <w:rsid w:val="00304A61"/>
    <w:rsid w:val="00315FBD"/>
    <w:rsid w:val="00322CD9"/>
    <w:rsid w:val="00351752"/>
    <w:rsid w:val="00354F10"/>
    <w:rsid w:val="00364A2D"/>
    <w:rsid w:val="003B5267"/>
    <w:rsid w:val="003C5D62"/>
    <w:rsid w:val="003D33EC"/>
    <w:rsid w:val="003E2BE1"/>
    <w:rsid w:val="003F632A"/>
    <w:rsid w:val="00430207"/>
    <w:rsid w:val="004350CC"/>
    <w:rsid w:val="00446A08"/>
    <w:rsid w:val="00451EE4"/>
    <w:rsid w:val="004576C3"/>
    <w:rsid w:val="0045785E"/>
    <w:rsid w:val="00471039"/>
    <w:rsid w:val="004949D6"/>
    <w:rsid w:val="004950EF"/>
    <w:rsid w:val="004A30DE"/>
    <w:rsid w:val="004A357F"/>
    <w:rsid w:val="004D0A44"/>
    <w:rsid w:val="0050724B"/>
    <w:rsid w:val="00510694"/>
    <w:rsid w:val="00521CBB"/>
    <w:rsid w:val="00542845"/>
    <w:rsid w:val="0055073C"/>
    <w:rsid w:val="005530AE"/>
    <w:rsid w:val="0056224C"/>
    <w:rsid w:val="005634FF"/>
    <w:rsid w:val="00563A9D"/>
    <w:rsid w:val="005648D2"/>
    <w:rsid w:val="0056589C"/>
    <w:rsid w:val="00566C83"/>
    <w:rsid w:val="00566CCD"/>
    <w:rsid w:val="00582AC1"/>
    <w:rsid w:val="005916AE"/>
    <w:rsid w:val="005A714F"/>
    <w:rsid w:val="005B08CE"/>
    <w:rsid w:val="005C17DD"/>
    <w:rsid w:val="005C5C04"/>
    <w:rsid w:val="005C638D"/>
    <w:rsid w:val="0063055F"/>
    <w:rsid w:val="00640BB1"/>
    <w:rsid w:val="00666993"/>
    <w:rsid w:val="006811B6"/>
    <w:rsid w:val="0069724B"/>
    <w:rsid w:val="006C3157"/>
    <w:rsid w:val="006D528E"/>
    <w:rsid w:val="006E0CD4"/>
    <w:rsid w:val="00711CF1"/>
    <w:rsid w:val="00744DF3"/>
    <w:rsid w:val="00752AF9"/>
    <w:rsid w:val="007569CF"/>
    <w:rsid w:val="00767B12"/>
    <w:rsid w:val="007760F2"/>
    <w:rsid w:val="007816FD"/>
    <w:rsid w:val="00787BC9"/>
    <w:rsid w:val="00792DD6"/>
    <w:rsid w:val="007A526E"/>
    <w:rsid w:val="007D55A7"/>
    <w:rsid w:val="007E5BE6"/>
    <w:rsid w:val="007E73A3"/>
    <w:rsid w:val="007F0005"/>
    <w:rsid w:val="008121C8"/>
    <w:rsid w:val="00814630"/>
    <w:rsid w:val="00817C98"/>
    <w:rsid w:val="00821828"/>
    <w:rsid w:val="00823B05"/>
    <w:rsid w:val="00860260"/>
    <w:rsid w:val="0087159B"/>
    <w:rsid w:val="00896389"/>
    <w:rsid w:val="008B6D28"/>
    <w:rsid w:val="008C0FA3"/>
    <w:rsid w:val="008D6367"/>
    <w:rsid w:val="009168D1"/>
    <w:rsid w:val="00922324"/>
    <w:rsid w:val="00927045"/>
    <w:rsid w:val="00935CA9"/>
    <w:rsid w:val="009567F3"/>
    <w:rsid w:val="009669E1"/>
    <w:rsid w:val="00974462"/>
    <w:rsid w:val="00976E9F"/>
    <w:rsid w:val="009854F6"/>
    <w:rsid w:val="009960E4"/>
    <w:rsid w:val="009A5948"/>
    <w:rsid w:val="009B0D37"/>
    <w:rsid w:val="009D4747"/>
    <w:rsid w:val="00A07D0A"/>
    <w:rsid w:val="00A330FD"/>
    <w:rsid w:val="00A43C74"/>
    <w:rsid w:val="00A47B23"/>
    <w:rsid w:val="00A61675"/>
    <w:rsid w:val="00A948B5"/>
    <w:rsid w:val="00AA45D2"/>
    <w:rsid w:val="00B133DB"/>
    <w:rsid w:val="00B13AAA"/>
    <w:rsid w:val="00B1553E"/>
    <w:rsid w:val="00B23AF6"/>
    <w:rsid w:val="00B4391A"/>
    <w:rsid w:val="00B54CFF"/>
    <w:rsid w:val="00B57F9B"/>
    <w:rsid w:val="00B73C28"/>
    <w:rsid w:val="00B8605F"/>
    <w:rsid w:val="00BB128B"/>
    <w:rsid w:val="00BB5F75"/>
    <w:rsid w:val="00BD196E"/>
    <w:rsid w:val="00BE0E5C"/>
    <w:rsid w:val="00BE5A91"/>
    <w:rsid w:val="00BF77B1"/>
    <w:rsid w:val="00C062D2"/>
    <w:rsid w:val="00C12FD6"/>
    <w:rsid w:val="00C36500"/>
    <w:rsid w:val="00C376C0"/>
    <w:rsid w:val="00C56C9F"/>
    <w:rsid w:val="00C61DF4"/>
    <w:rsid w:val="00C767E4"/>
    <w:rsid w:val="00C87B49"/>
    <w:rsid w:val="00C91B57"/>
    <w:rsid w:val="00CA3108"/>
    <w:rsid w:val="00CC69B0"/>
    <w:rsid w:val="00CE6CF7"/>
    <w:rsid w:val="00D31530"/>
    <w:rsid w:val="00D44807"/>
    <w:rsid w:val="00D6247D"/>
    <w:rsid w:val="00D75ABC"/>
    <w:rsid w:val="00D82D71"/>
    <w:rsid w:val="00D91DFD"/>
    <w:rsid w:val="00D920AD"/>
    <w:rsid w:val="00D9539E"/>
    <w:rsid w:val="00DA4E95"/>
    <w:rsid w:val="00DB7321"/>
    <w:rsid w:val="00DC4DF9"/>
    <w:rsid w:val="00DD3312"/>
    <w:rsid w:val="00E0417B"/>
    <w:rsid w:val="00E11754"/>
    <w:rsid w:val="00E35A52"/>
    <w:rsid w:val="00E40438"/>
    <w:rsid w:val="00E4564F"/>
    <w:rsid w:val="00E87734"/>
    <w:rsid w:val="00E94891"/>
    <w:rsid w:val="00E95146"/>
    <w:rsid w:val="00EA2F30"/>
    <w:rsid w:val="00EE1E60"/>
    <w:rsid w:val="00F27047"/>
    <w:rsid w:val="00F34272"/>
    <w:rsid w:val="00F54E3B"/>
    <w:rsid w:val="00F71A96"/>
    <w:rsid w:val="00F74100"/>
    <w:rsid w:val="00F86615"/>
    <w:rsid w:val="00FA5E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07"/>
    <w:rPr>
      <w:rFonts w:eastAsia="Times New Roman"/>
      <w:sz w:val="24"/>
      <w:szCs w:val="24"/>
    </w:rPr>
  </w:style>
  <w:style w:type="paragraph" w:styleId="Heading1">
    <w:name w:val="heading 1"/>
    <w:basedOn w:val="Normal"/>
    <w:next w:val="Normal"/>
    <w:link w:val="Heading1Char"/>
    <w:uiPriority w:val="99"/>
    <w:qFormat/>
    <w:rsid w:val="00430207"/>
    <w:pPr>
      <w:keepNext/>
      <w:jc w:val="center"/>
      <w:outlineLvl w:val="0"/>
    </w:pPr>
    <w:rPr>
      <w:rFonts w:ascii="VNI-Times" w:hAnsi="VNI-Times"/>
      <w:b/>
      <w:sz w:val="40"/>
      <w:szCs w:val="20"/>
    </w:rPr>
  </w:style>
  <w:style w:type="paragraph" w:styleId="Heading3">
    <w:name w:val="heading 3"/>
    <w:basedOn w:val="Normal"/>
    <w:next w:val="Normal"/>
    <w:link w:val="Heading3Char"/>
    <w:uiPriority w:val="99"/>
    <w:qFormat/>
    <w:rsid w:val="00787BC9"/>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0207"/>
    <w:rPr>
      <w:rFonts w:ascii="VNI-Times" w:hAnsi="VNI-Times" w:cs="Times New Roman"/>
      <w:b/>
      <w:sz w:val="20"/>
      <w:szCs w:val="20"/>
    </w:rPr>
  </w:style>
  <w:style w:type="character" w:customStyle="1" w:styleId="Heading3Char">
    <w:name w:val="Heading 3 Char"/>
    <w:basedOn w:val="DefaultParagraphFont"/>
    <w:link w:val="Heading3"/>
    <w:uiPriority w:val="99"/>
    <w:semiHidden/>
    <w:locked/>
    <w:rsid w:val="00787BC9"/>
    <w:rPr>
      <w:rFonts w:ascii="Cambria" w:hAnsi="Cambria" w:cs="Times New Roman"/>
      <w:b/>
      <w:bCs/>
      <w:color w:val="4F81BD"/>
      <w:sz w:val="24"/>
      <w:szCs w:val="24"/>
    </w:rPr>
  </w:style>
  <w:style w:type="paragraph" w:styleId="BodyText">
    <w:name w:val="Body Text"/>
    <w:aliases w:val="Body Text Char,Char Char Char Char,Char Char Char1,Char Char"/>
    <w:basedOn w:val="Normal"/>
    <w:link w:val="BodyTextChar1"/>
    <w:uiPriority w:val="99"/>
    <w:rsid w:val="0002698F"/>
    <w:pPr>
      <w:spacing w:after="120"/>
    </w:pPr>
    <w:rPr>
      <w:sz w:val="26"/>
    </w:rPr>
  </w:style>
  <w:style w:type="character" w:customStyle="1" w:styleId="BodyTextChar1">
    <w:name w:val="Body Text Char1"/>
    <w:aliases w:val="Body Text Char Char,Char Char Char Char Char,Char Char Char1 Char,Char Char Char"/>
    <w:basedOn w:val="DefaultParagraphFont"/>
    <w:link w:val="BodyText"/>
    <w:uiPriority w:val="99"/>
    <w:semiHidden/>
    <w:rsid w:val="00AC500A"/>
    <w:rPr>
      <w:rFonts w:eastAsia="Times New Roman"/>
      <w:sz w:val="24"/>
      <w:szCs w:val="24"/>
    </w:rPr>
  </w:style>
  <w:style w:type="paragraph" w:styleId="ListParagraph">
    <w:name w:val="List Paragraph"/>
    <w:basedOn w:val="Normal"/>
    <w:uiPriority w:val="99"/>
    <w:qFormat/>
    <w:rsid w:val="007E5BE6"/>
    <w:pPr>
      <w:ind w:left="720"/>
      <w:contextualSpacing/>
    </w:pPr>
  </w:style>
  <w:style w:type="paragraph" w:styleId="Header">
    <w:name w:val="header"/>
    <w:basedOn w:val="Normal"/>
    <w:link w:val="HeaderChar"/>
    <w:uiPriority w:val="99"/>
    <w:rsid w:val="002C250A"/>
    <w:pPr>
      <w:tabs>
        <w:tab w:val="center" w:pos="4680"/>
        <w:tab w:val="right" w:pos="9360"/>
      </w:tabs>
    </w:pPr>
  </w:style>
  <w:style w:type="character" w:customStyle="1" w:styleId="HeaderChar">
    <w:name w:val="Header Char"/>
    <w:basedOn w:val="DefaultParagraphFont"/>
    <w:link w:val="Header"/>
    <w:uiPriority w:val="99"/>
    <w:locked/>
    <w:rsid w:val="002C250A"/>
    <w:rPr>
      <w:rFonts w:eastAsia="Times New Roman" w:cs="Times New Roman"/>
      <w:sz w:val="24"/>
      <w:szCs w:val="24"/>
    </w:rPr>
  </w:style>
  <w:style w:type="paragraph" w:styleId="Footer">
    <w:name w:val="footer"/>
    <w:basedOn w:val="Normal"/>
    <w:link w:val="FooterChar"/>
    <w:uiPriority w:val="99"/>
    <w:rsid w:val="002C250A"/>
    <w:pPr>
      <w:tabs>
        <w:tab w:val="center" w:pos="4680"/>
        <w:tab w:val="right" w:pos="9360"/>
      </w:tabs>
    </w:pPr>
  </w:style>
  <w:style w:type="character" w:customStyle="1" w:styleId="FooterChar">
    <w:name w:val="Footer Char"/>
    <w:basedOn w:val="DefaultParagraphFont"/>
    <w:link w:val="Footer"/>
    <w:uiPriority w:val="99"/>
    <w:locked/>
    <w:rsid w:val="002C250A"/>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696</Words>
  <Characters>3968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Minh</dc:creator>
  <cp:keywords/>
  <dc:description/>
  <cp:lastModifiedBy>Admin</cp:lastModifiedBy>
  <cp:revision>4</cp:revision>
  <cp:lastPrinted>2020-09-08T03:39:00Z</cp:lastPrinted>
  <dcterms:created xsi:type="dcterms:W3CDTF">2020-09-09T07:40:00Z</dcterms:created>
  <dcterms:modified xsi:type="dcterms:W3CDTF">2020-09-09T08:40:00Z</dcterms:modified>
</cp:coreProperties>
</file>